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722CC" w14:textId="77777777" w:rsidR="007B39E9" w:rsidRPr="007B39E9" w:rsidRDefault="007B39E9" w:rsidP="007B39E9">
      <w:pPr>
        <w:rPr>
          <w:b/>
          <w:bCs/>
        </w:rPr>
      </w:pPr>
      <w:r w:rsidRPr="007B39E9">
        <w:rPr>
          <w:b/>
          <w:bCs/>
        </w:rPr>
        <w:t>Ammattikoulutus</w:t>
      </w:r>
    </w:p>
    <w:p w14:paraId="4390231F" w14:textId="123B888C" w:rsidR="007B39E9" w:rsidRDefault="007B39E9" w:rsidP="007B39E9">
      <w:r w:rsidRPr="007B39E9">
        <w:t>Oppilaitoksessa on pätevä ja osaava opetushenkilöstö, joka täyttää kelpoisuusasetuksessa säädetyt kelpoisuusvaatimukset.</w:t>
      </w:r>
    </w:p>
    <w:p w14:paraId="2B6592D8" w14:textId="0D32F68C" w:rsidR="007B39E9" w:rsidRDefault="007B39E9" w:rsidP="007B39E9">
      <w:r w:rsidRPr="007B39E9">
        <w:t>Ammatillisessa koulutuksessa opetuksesta, opiskelijan osaamisen kehittämisen suunnittelusta, opinto-ohjauksesta ja erityisopetuksesta vastaavat opettajat.</w:t>
      </w:r>
    </w:p>
    <w:p w14:paraId="0AC802BC" w14:textId="77777777" w:rsidR="007B39E9" w:rsidRDefault="007B39E9" w:rsidP="007B39E9">
      <w:r w:rsidRPr="007B39E9">
        <w:t>Opettajia on riittävästi, jotta yhden opettajan vastuulla ei ole liian monen opiskelijan osaamisen kehittäminen, ohjaaminen ja tukeminen.</w:t>
      </w:r>
    </w:p>
    <w:p w14:paraId="32F13760" w14:textId="77290D28" w:rsidR="007B39E9" w:rsidRDefault="007B39E9" w:rsidP="007B39E9">
      <w:r w:rsidRPr="007B39E9">
        <w:t>Oppilaitoksen opetushenkilöstöllä on toimivat yhteydet kuntapäättäjiin.</w:t>
      </w:r>
    </w:p>
    <w:p w14:paraId="545B99E5" w14:textId="7CEAAF7D" w:rsidR="007B39E9" w:rsidRDefault="007B39E9" w:rsidP="007B39E9">
      <w:r w:rsidRPr="007B39E9">
        <w:t>Opettajien antamaa palautetta työssä jaksamisesta, hyvinvoinnista sekä oman osaamisen kehittämisestä otetaan huomioon päätöksiä tehtäessä.</w:t>
      </w:r>
    </w:p>
    <w:p w14:paraId="2478DEA7" w14:textId="12C9FB75" w:rsidR="007B39E9" w:rsidRDefault="007B39E9" w:rsidP="007B39E9">
      <w:r w:rsidRPr="007B39E9">
        <w:t> Ammatillisen toisen asteen koulutukseen sijoittamalla kunta houkuttelee elinkeinoelämää alueelleen varmistamalla tarvittavan työvoiman saatavuuden.</w:t>
      </w:r>
    </w:p>
    <w:p w14:paraId="5DD82E0C" w14:textId="69C085BA" w:rsidR="007B39E9" w:rsidRDefault="007B39E9" w:rsidP="007B39E9">
      <w:r w:rsidRPr="007B39E9">
        <w:t>Ammatilliseen koulutukseen sijoittamalla kunta mahdollistaa oman elinvoimansa säilymisen sillä koulutuksen käyneet jäävät usein alueelle ja osallistuvat alueen kehittämiseen sekä maksavat sinne veronsa.</w:t>
      </w:r>
    </w:p>
    <w:p w14:paraId="14509A27" w14:textId="19D722B0" w:rsidR="007B39E9" w:rsidRDefault="007B39E9" w:rsidP="007B39E9">
      <w:r w:rsidRPr="007B39E9">
        <w:t>Päättäjien tehtävä on omalta osaltaan taata toisen asteen ammatillisen koulutuksen toimintaedellytykset sijoittamalla niihin ja esim. päättäessään tilojen joustavasta käyttömahdollisuudesta ja edullisesta vuokratasosta.</w:t>
      </w:r>
    </w:p>
    <w:p w14:paraId="53B79A8E" w14:textId="6D5A85EA" w:rsidR="007B39E9" w:rsidRDefault="007B39E9" w:rsidP="007B39E9">
      <w:r w:rsidRPr="007B39E9">
        <w:t>Opiskelijoiden opinnot etenevät, kun heillä on oikeus kokonaisiin koulupäiviin ja yksilölliseen opintopolkuun, joiden toteutumiseen he tarvitsevat riittävästi ohjattua opetusta ja tukea niin oppilaitoksessa, työpaikoilla kuin opiskellessaan virtuaalisissa oppimisympäristöissä.</w:t>
      </w:r>
    </w:p>
    <w:p w14:paraId="4900FF79" w14:textId="44D042E4" w:rsidR="007B39E9" w:rsidRDefault="007B39E9" w:rsidP="007B39E9">
      <w:r w:rsidRPr="007B39E9">
        <w:t>Ammatillisen koulutuksen opiskelijat jäävät usein paikkakunnalle yrittäjiksi tai osaavaksi työvoimaksi. He tuovat uutta osaamista alueelle.</w:t>
      </w:r>
    </w:p>
    <w:p w14:paraId="593D5712" w14:textId="7B4780D8" w:rsidR="007B39E9" w:rsidRDefault="007B39E9" w:rsidP="007B39E9">
      <w:r w:rsidRPr="007B39E9">
        <w:t>Ammatillisen koulutuksen tuottama osaava työvoima on työnantajille (yksityiselle ja julkiselle) tärkeää kasvun ja palveluiden tuottamisen näkökulmasta.</w:t>
      </w:r>
    </w:p>
    <w:p w14:paraId="79F50827" w14:textId="267EA824" w:rsidR="007B39E9" w:rsidRDefault="007B39E9" w:rsidP="007B39E9">
      <w:r w:rsidRPr="007B39E9">
        <w:t>Ammatillisen toisen asteen koulutuksen järjestäjällä on oltava mahdollisuus päästä mukaan kunnan työ- ja elinkeinoelämää kehittäviin verkostoihin ja työryhmiin.</w:t>
      </w:r>
    </w:p>
    <w:p w14:paraId="58E3E4D4" w14:textId="77777777" w:rsidR="007B39E9" w:rsidRDefault="007B39E9" w:rsidP="007B39E9">
      <w:r w:rsidRPr="007B39E9">
        <w:t>Kuntapäättäjät tapaavat säännöllisesti sekä alueiden elinkeinoelämää että ammatillisen koulutuksen järjestäjien ja henkilöstön edustajia yhteisissä tilaisuuksissa. </w:t>
      </w:r>
    </w:p>
    <w:p w14:paraId="7BFB914D" w14:textId="60C50158" w:rsidR="007B39E9" w:rsidRDefault="007B39E9" w:rsidP="007B39E9">
      <w:r w:rsidRPr="007B39E9">
        <w:t>Eri koulutusasteiden ja -muotojen yhteistyöllä avataan uusia mahdollisuuksia ja luodaan innovaatioita elinvoiman ja asukkaiden tueksi.</w:t>
      </w:r>
    </w:p>
    <w:p w14:paraId="1F202852" w14:textId="7ED7688C" w:rsidR="007B39E9" w:rsidRDefault="007B39E9" w:rsidP="007B39E9">
      <w:r w:rsidRPr="007B39E9">
        <w:t>Oppilaitosten ja yritysten yhteistyö kansainvälisten toimijoiden kanssa lisää osaamista ja koulutuksen houkuttelevuutta.</w:t>
      </w:r>
    </w:p>
    <w:p w14:paraId="46AE9792" w14:textId="1B8C8AF0" w:rsidR="007B39E9" w:rsidRDefault="007B39E9" w:rsidP="007B39E9">
      <w:r w:rsidRPr="007B39E9">
        <w:t>Ammatillisessa koulutuksessa opiskelijoilla sekä henkilöstöllä on mahdollisuus osallistua ja vaikuttaa oppilaitoksen asioihin ja siellä järjestettävään koulutukseen ja muihin palveluihin.</w:t>
      </w:r>
    </w:p>
    <w:p w14:paraId="1E37AFF9" w14:textId="664260E8" w:rsidR="007B39E9" w:rsidRDefault="007B39E9" w:rsidP="007B39E9">
      <w:r w:rsidRPr="007B39E9">
        <w:t>Ammatillisen koulutuksen tarjoaminen kunnan alueella antaa laajasti mahdollisuuksia erilaiseen osallisuuteen ja osallistumiseen.</w:t>
      </w:r>
    </w:p>
    <w:p w14:paraId="36D1E6AE" w14:textId="62597096" w:rsidR="007B39E9" w:rsidRDefault="007B39E9" w:rsidP="007B39E9">
      <w:r w:rsidRPr="007B39E9">
        <w:lastRenderedPageBreak/>
        <w:t>Monipuolisuus kunnan koulutuspalveluissa antaa laajasti mahdollisuuksia erilaiseen osallisuuteen ja osallistumiseen.</w:t>
      </w:r>
    </w:p>
    <w:p w14:paraId="25F5E9A4" w14:textId="1C411651" w:rsidR="007B39E9" w:rsidRDefault="007B39E9" w:rsidP="007B39E9">
      <w:r w:rsidRPr="007B39E9">
        <w:t>Se, että kunnassa tai sen läheisyydessä on monialainen ammatillinen oppilaitos, houkuttelee nuoria ja työikäisiä muuttamaan ja pysymään alueella.</w:t>
      </w:r>
    </w:p>
    <w:p w14:paraId="59B11B96" w14:textId="77777777" w:rsidR="007B39E9" w:rsidRDefault="007B39E9" w:rsidP="007B39E9">
      <w:r w:rsidRPr="007B39E9">
        <w:t>Ammatillisen koulutuksen käynyt ammattitaitoinen työvoima houkuttelee elinkeinoelämää alueelle.</w:t>
      </w:r>
    </w:p>
    <w:p w14:paraId="5D71573F" w14:textId="77777777" w:rsidR="007B39E9" w:rsidRDefault="007B39E9" w:rsidP="007B39E9">
      <w:r w:rsidRPr="007B39E9">
        <w:t>Ammattikoulun käyneistä tulee usein yrittäjiä ja he tuovat uutta osaamista alueelle.</w:t>
      </w:r>
    </w:p>
    <w:p w14:paraId="1E21BA6E" w14:textId="2B601D3E" w:rsidR="007B39E9" w:rsidRDefault="007B39E9" w:rsidP="007B39E9">
      <w:r w:rsidRPr="007B39E9">
        <w:t>Kuntapäättäjät ovat usein päätöksentekijöinä myös muissa kuin kunnan omissa oppilaitoksissa (kuntayhtymät, osakeyhtiöt, säätiöt). He vaikuttavat niiden kautta kunnan alueella olevaan koulutustarjontaan sekä osaavan ja laadukkaan työvoiman saatavuuteen.</w:t>
      </w:r>
    </w:p>
    <w:p w14:paraId="3CDD375A" w14:textId="214EA99E" w:rsidR="007B39E9" w:rsidRDefault="007B39E9" w:rsidP="007B39E9">
      <w:r w:rsidRPr="007B39E9">
        <w:t>On myös tärkeää, että alueella olevien koulutuksen järjestäjien välistä yhteistyötä tuetaan. Ammatillisen koulutuksen opiskelijoiden jatko-opintopolku suuntaa usein ammattikorkeakouluihin.</w:t>
      </w:r>
    </w:p>
    <w:p w14:paraId="4D04700C" w14:textId="011AE270" w:rsidR="007B39E9" w:rsidRPr="007B39E9" w:rsidRDefault="007B39E9" w:rsidP="007B39E9"/>
    <w:p w14:paraId="43F01E99" w14:textId="77777777" w:rsidR="007B39E9" w:rsidRPr="007B39E9" w:rsidRDefault="007B39E9" w:rsidP="007B39E9">
      <w:pPr>
        <w:rPr>
          <w:b/>
          <w:bCs/>
        </w:rPr>
      </w:pPr>
      <w:r w:rsidRPr="007B39E9">
        <w:rPr>
          <w:b/>
          <w:bCs/>
        </w:rPr>
        <w:t>Vapaa sivistystyö - kansalaisopistot kunnissa</w:t>
      </w:r>
    </w:p>
    <w:p w14:paraId="4725B077" w14:textId="61CDE0EC" w:rsidR="007B39E9" w:rsidRDefault="007B39E9" w:rsidP="007B39E9">
      <w:r w:rsidRPr="007B39E9">
        <w:t>Kansalaisopistojen toiminnan yksi tärkein pääperiaate on matalan kynnyksen opetuksen tuominen lähelle ihmistä. Opetus onkin usein hajautettu eri puolille kuntaa.</w:t>
      </w:r>
    </w:p>
    <w:p w14:paraId="0390BD63" w14:textId="77777777" w:rsidR="007B39E9" w:rsidRDefault="007B39E9" w:rsidP="007B39E9">
      <w:r w:rsidRPr="007B39E9">
        <w:t>Opiston toiminta on tarkoitettu kaikenikäisille kuntalaisille.</w:t>
      </w:r>
    </w:p>
    <w:p w14:paraId="349F365D" w14:textId="77777777" w:rsidR="007B39E9" w:rsidRDefault="007B39E9" w:rsidP="007B39E9">
      <w:r w:rsidRPr="007B39E9">
        <w:t xml:space="preserve">Kansalaisopistot toimivat pääsääntöisesti tuntiopettajavoimin. Pitkäjänteisen toiminnan kehittämiseksi vakinaisen opetushenkilöstön määrää on vahvistettava. </w:t>
      </w:r>
    </w:p>
    <w:p w14:paraId="0DFB3CBF" w14:textId="323AA55D" w:rsidR="007B39E9" w:rsidRDefault="007B39E9" w:rsidP="007B39E9">
      <w:r w:rsidRPr="007B39E9">
        <w:t>On tärkeää, että koko henkilöstöllä, myös tuntiopettajilla on pedagoginen pätevyys.</w:t>
      </w:r>
    </w:p>
    <w:p w14:paraId="131864AD" w14:textId="77777777" w:rsidR="007B39E9" w:rsidRDefault="007B39E9" w:rsidP="007B39E9">
      <w:r w:rsidRPr="007B39E9">
        <w:t>Osallistuminen kansalaisopiston kursseille vähentää tutkitusti sosiaali- ja terveysmenoja. Toiminnan leikkaamisen sijaan siihen kannattaa satsata.</w:t>
      </w:r>
    </w:p>
    <w:p w14:paraId="5BDE43D5" w14:textId="7F6C2CB4" w:rsidR="007B39E9" w:rsidRDefault="007B39E9" w:rsidP="007B39E9">
      <w:r w:rsidRPr="007B39E9">
        <w:t>Kansalaisopistotoiminta on kunnille halpaa, koska sitä isolta osalta järjestetään muiden oppilaitosten tiloissa ja henkilöstökulut ovat kohtuulliset.</w:t>
      </w:r>
    </w:p>
    <w:p w14:paraId="752A85F0" w14:textId="0EE69C48" w:rsidR="007B39E9" w:rsidRDefault="007B39E9" w:rsidP="007B39E9">
      <w:r w:rsidRPr="007B39E9">
        <w:t>Kansalaisopistojen yhteistyö muiden oppilaitosten lisäksi myös kunnan maahanmuuttajatyön, sosiaalityön ja vanhustyön kanssa on tärkeää. Yhteistyöllä ehkäistään mm. syrjäytymistä ja lisätään hyvinvointia.</w:t>
      </w:r>
    </w:p>
    <w:p w14:paraId="60E8CE7F" w14:textId="357B9D97" w:rsidR="007B39E9" w:rsidRDefault="007B39E9" w:rsidP="007B39E9">
      <w:r w:rsidRPr="007B39E9">
        <w:t>Jokaisen kunnan etu on järjestää kansalaisopistotoimintaa oman kuntansa alueella jatkossakin.</w:t>
      </w:r>
    </w:p>
    <w:p w14:paraId="2627317A" w14:textId="4006322D" w:rsidR="007B39E9" w:rsidRDefault="007B39E9" w:rsidP="007B39E9">
      <w:r w:rsidRPr="007B39E9">
        <w:t>Kansalaisopistojen tarjoama koulutus edistää tutkitusti kansalaisten hyvinvointia, se lisää sosiaalista yhteenkuuluvuutta ja lisää opiskelumotivaatiota.</w:t>
      </w:r>
    </w:p>
    <w:p w14:paraId="5C6D7880" w14:textId="215A98CD" w:rsidR="007B39E9" w:rsidRDefault="007B39E9" w:rsidP="007B39E9">
      <w:r w:rsidRPr="007B39E9">
        <w:t>Koulutus ja itsenä kehittäminen on kaikkien kansalaisten oikeus. Kansalaisopistojen palveluiden tarjoaminen antaa kaikenikäisille kuntalaisille mahdollisuuden kasvattaa sivistyksellistä pääomaansa ja edistää hyvinvointiaan.</w:t>
      </w:r>
    </w:p>
    <w:p w14:paraId="429CB466" w14:textId="2BA4BD6D" w:rsidR="007B39E9" w:rsidRDefault="007B39E9" w:rsidP="007B39E9">
      <w:r w:rsidRPr="007B39E9">
        <w:t>Monipuoliset koulutus ja kulttuuripalvelut ovat monelle kunnalle vetovoimatekijä. Monessa kunnassa kansalaisopisto on lähes ainoa taho, jonka kautta voi nauttia kulttuurielämyksistä esim. taito- ja taideaineiden kautta.</w:t>
      </w:r>
    </w:p>
    <w:p w14:paraId="007F1656" w14:textId="22A8D915" w:rsidR="007B39E9" w:rsidRPr="007B39E9" w:rsidRDefault="007B39E9" w:rsidP="007B39E9"/>
    <w:p w14:paraId="6BA2EDE3" w14:textId="77777777" w:rsidR="007B39E9" w:rsidRPr="007B39E9" w:rsidRDefault="007B39E9" w:rsidP="007B39E9">
      <w:pPr>
        <w:rPr>
          <w:b/>
          <w:bCs/>
        </w:rPr>
      </w:pPr>
      <w:r w:rsidRPr="007B39E9">
        <w:rPr>
          <w:b/>
          <w:bCs/>
        </w:rPr>
        <w:t>Taiteen perusopetus</w:t>
      </w:r>
    </w:p>
    <w:p w14:paraId="11F1FABD" w14:textId="48BFAEC8" w:rsidR="007B39E9" w:rsidRDefault="007B39E9" w:rsidP="007B39E9">
      <w:r w:rsidRPr="007B39E9">
        <w:lastRenderedPageBreak/>
        <w:t>Taiteen perusopetuksen ylläpidon ja kehittämisen tulee olla pitkäjänteistä ja suunnitelmallista koulutuspolitiikkaa. Koulutuksen laadun varmistaminen on kuntapäättäjän tehtävä.</w:t>
      </w:r>
    </w:p>
    <w:p w14:paraId="556C05DB" w14:textId="77777777" w:rsidR="007B39E9" w:rsidRDefault="007B39E9" w:rsidP="007B39E9">
      <w:r w:rsidRPr="007B39E9">
        <w:t>Opettajat tulee palkata toistaiseksi voimassa oleviin palvelussuhteisiin.</w:t>
      </w:r>
    </w:p>
    <w:p w14:paraId="5059726C" w14:textId="7CA0FE9A" w:rsidR="007B39E9" w:rsidRDefault="007B39E9" w:rsidP="007B39E9">
      <w:r w:rsidRPr="007B39E9">
        <w:t>Kelpoisten ja täydennyskoulutettujen opettajien antama opetus vahvistaa koulutuksen laatua.</w:t>
      </w:r>
    </w:p>
    <w:p w14:paraId="720B896D" w14:textId="475452E1" w:rsidR="007B39E9" w:rsidRDefault="007B39E9" w:rsidP="007B39E9">
      <w:r w:rsidRPr="007B39E9">
        <w:t>Taiteen perusopetus on erinomainen yhteistyökumppani muiden koulutusmuotojen henkilökunnan täydennyskoulutukseen.</w:t>
      </w:r>
    </w:p>
    <w:p w14:paraId="112A0FC0" w14:textId="08FC622D" w:rsidR="007B39E9" w:rsidRDefault="007B39E9" w:rsidP="007B39E9">
      <w:r w:rsidRPr="007B39E9">
        <w:t>Jokaisessa kunnassa pitää voida osallistua harrastustoimintaan ja tavoitteelliseen taitojen oppimiseen. Kunta vastaa siitä, että monimuotoista harrastustoimintaa ja koulutusta on tarjolla sen alueella.</w:t>
      </w:r>
    </w:p>
    <w:p w14:paraId="5857E8B3" w14:textId="77777777" w:rsidR="007B39E9" w:rsidRDefault="007B39E9" w:rsidP="007B39E9">
      <w:r w:rsidRPr="007B39E9">
        <w:t>Toiminnan leikkaamisen sijaan kuntien kannattaa panostaa taiteen perusopetukseen.</w:t>
      </w:r>
    </w:p>
    <w:p w14:paraId="38EB091F" w14:textId="2DF5507E" w:rsidR="007B39E9" w:rsidRDefault="007B39E9" w:rsidP="007B39E9">
      <w:r w:rsidRPr="007B39E9">
        <w:t>Koulutuksen järjestäminen on kunnille edullista, koska järjestämislupa takaa rahoituksen valtionosuuksien kautta.</w:t>
      </w:r>
    </w:p>
    <w:p w14:paraId="74BD1EE7" w14:textId="77777777" w:rsidR="007B39E9" w:rsidRDefault="007B39E9" w:rsidP="007B39E9">
      <w:r w:rsidRPr="007B39E9">
        <w:t>Oppilasmaksujen taso on pidettävä kohtuullisena, jotta mahdollisimman monella lapsella ja nuorella on mahdollisuus osallistua koulutukseen.</w:t>
      </w:r>
    </w:p>
    <w:p w14:paraId="33247116" w14:textId="77777777" w:rsidR="007B39E9" w:rsidRDefault="007B39E9" w:rsidP="007B39E9">
      <w:r w:rsidRPr="007B39E9">
        <w:t>Taiteen perusopetukseen osallistuminen edistää tutkitusti lasten ja nuorten hyvinvointia ja vähentää vastaavasti sosiaali- ja terveysmenoja.</w:t>
      </w:r>
    </w:p>
    <w:p w14:paraId="31B79C64" w14:textId="554F030E" w:rsidR="007B39E9" w:rsidRDefault="007B39E9" w:rsidP="007B39E9">
      <w:r w:rsidRPr="007B39E9">
        <w:t>Kunnan tuki on ehdoton edellytys, että voidaan järjestää laadukasta taiteen perusopetusta</w:t>
      </w:r>
      <w:r w:rsidR="006E3E10">
        <w:t>.</w:t>
      </w:r>
    </w:p>
    <w:p w14:paraId="0FA2F04F" w14:textId="77777777" w:rsidR="007B39E9" w:rsidRDefault="007B39E9" w:rsidP="007B39E9">
      <w:r w:rsidRPr="007B39E9">
        <w:t>Taiteen perusopetuksen toimijoiden keskinäisellä yhteistyöllä mahdollistetaan alueellisesti kattava taiteen opetus ja monipuolinen opetustarjonta. Yhteistyön tavoitteena on oltava koulutuksen ydintoiminnan laadun lisääminen.</w:t>
      </w:r>
    </w:p>
    <w:p w14:paraId="5D8F9F9A" w14:textId="53351E74" w:rsidR="007B39E9" w:rsidRDefault="007B39E9" w:rsidP="007B39E9">
      <w:r w:rsidRPr="007B39E9">
        <w:t>Taiteen perusopetuksen yhteistyötä eri oppilaitosten, varhaiskasvatuksen ja kuntien maahanmuuttajatyön, vanhustyön, sosiaali- ja terveystoimen sekä seurakuntien kanssa vahvistaa alueen asukkaiden hyvinvointia.</w:t>
      </w:r>
    </w:p>
    <w:p w14:paraId="43E7B78D" w14:textId="77777777" w:rsidR="007B39E9" w:rsidRDefault="007B39E9" w:rsidP="007B39E9">
      <w:r w:rsidRPr="007B39E9">
        <w:t>Toimitilojen on vastattava palvelutarjonnan tarpeita.</w:t>
      </w:r>
    </w:p>
    <w:p w14:paraId="6B013485" w14:textId="77777777" w:rsidR="007B39E9" w:rsidRDefault="007B39E9" w:rsidP="007B39E9">
      <w:r w:rsidRPr="007B39E9">
        <w:t>Kunnan toimitilojen suunnittelussa on huomioitava myös taiteen perusopetuksen tarpeet. Tilakulujen on oltava kohtuullisia, ja ne eivät saa olla taloudellinen este opetustarjonnan kehittämiselle.</w:t>
      </w:r>
    </w:p>
    <w:p w14:paraId="10371913" w14:textId="77777777" w:rsidR="007B39E9" w:rsidRDefault="007B39E9" w:rsidP="007B39E9">
      <w:r w:rsidRPr="007B39E9">
        <w:t>Taiteen perusopetus ja vapaa sivistystyö toimivat alueella kulttuuriperinnön jatkajina ja vaalijoina sekä rikastuttavat kansallisesti kulttuurielämää.</w:t>
      </w:r>
    </w:p>
    <w:p w14:paraId="50C4BAF1" w14:textId="77777777" w:rsidR="007B39E9" w:rsidRDefault="007B39E9" w:rsidP="007B39E9">
      <w:r w:rsidRPr="007B39E9">
        <w:t>Taiteen perusopetus on erinomainen ja joustava palvelu lapsiperheille.</w:t>
      </w:r>
    </w:p>
    <w:p w14:paraId="2DEA57EA" w14:textId="77777777" w:rsidR="007B39E9" w:rsidRDefault="007B39E9" w:rsidP="007B39E9">
      <w:r w:rsidRPr="007B39E9">
        <w:t>Taiteen perusopetuksen oppilaitokset mahdollistavat tavoitteellisen harrastamisen ohella väylän taidealan ammatillisiin opintoihin.</w:t>
      </w:r>
    </w:p>
    <w:sectPr w:rsidR="007B39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8F"/>
    <w:rsid w:val="00081777"/>
    <w:rsid w:val="006E3E10"/>
    <w:rsid w:val="007B39E9"/>
    <w:rsid w:val="00871419"/>
    <w:rsid w:val="009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00F3"/>
  <w15:chartTrackingRefBased/>
  <w15:docId w15:val="{125A40B4-4BD6-400A-8BD7-F4D723BD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9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77C8F"/>
  </w:style>
  <w:style w:type="character" w:customStyle="1" w:styleId="eop">
    <w:name w:val="eop"/>
    <w:basedOn w:val="Kappaleenoletusfontti"/>
    <w:rsid w:val="00977C8F"/>
  </w:style>
  <w:style w:type="character" w:customStyle="1" w:styleId="pagebreaktextspan">
    <w:name w:val="pagebreaktextspan"/>
    <w:basedOn w:val="Kappaleenoletusfontti"/>
    <w:rsid w:val="0097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BCC5ADB72EEC146BB388D48EFDB4E3D" ma:contentTypeVersion="9" ma:contentTypeDescription="Luo uusi asiakirja." ma:contentTypeScope="" ma:versionID="604a8efb2e9ea65b68351d5a625a077d">
  <xsd:schema xmlns:xsd="http://www.w3.org/2001/XMLSchema" xmlns:xs="http://www.w3.org/2001/XMLSchema" xmlns:p="http://schemas.microsoft.com/office/2006/metadata/properties" xmlns:ns2="0c8e6694-05ee-4d9e-aa05-f07990c51042" targetNamespace="http://schemas.microsoft.com/office/2006/metadata/properties" ma:root="true" ma:fieldsID="e28a38def48ff0e272a2a0e0344fa605" ns2:_="">
    <xsd:import namespace="0c8e6694-05ee-4d9e-aa05-f07990c51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e6694-05ee-4d9e-aa05-f07990c51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A299B-CC34-4D4D-9E08-7558325DB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CFAB3-38B1-475D-8B48-D11999D5B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75E33-3579-4A94-B74E-A38B66AD8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e6694-05ee-4d9e-aa05-f07990c51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Viitamies Pauliina</dc:creator>
  <cp:keywords/>
  <dc:description/>
  <cp:lastModifiedBy>Heli Pohjonen</cp:lastModifiedBy>
  <cp:revision>2</cp:revision>
  <dcterms:created xsi:type="dcterms:W3CDTF">2021-01-25T06:48:00Z</dcterms:created>
  <dcterms:modified xsi:type="dcterms:W3CDTF">2021-01-25T06:48:00Z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0x0101002BCC5ADB72EEC146BB388D48EFDB4E3D</vt:lpwstr>
  </property>
</Properties>
</file>