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3576E" w14:textId="45191D81" w:rsidR="00287099" w:rsidRPr="001F57FF" w:rsidRDefault="00287099" w:rsidP="00287099">
      <w:pPr>
        <w:rPr>
          <w:rStyle w:val="eop"/>
          <w:rFonts w:ascii="Arial" w:eastAsia="Times New Roman" w:hAnsi="Arial" w:cs="Arial"/>
          <w:b/>
          <w:bCs/>
          <w:sz w:val="28"/>
          <w:szCs w:val="28"/>
          <w:lang w:eastAsia="fi-FI"/>
        </w:rPr>
      </w:pPr>
      <w:r w:rsidRPr="001F57FF">
        <w:rPr>
          <w:rStyle w:val="eop"/>
          <w:rFonts w:ascii="Arial" w:eastAsia="Times New Roman" w:hAnsi="Arial" w:cs="Arial"/>
          <w:b/>
          <w:bCs/>
          <w:sz w:val="28"/>
          <w:szCs w:val="28"/>
          <w:lang w:eastAsia="fi-FI"/>
        </w:rPr>
        <w:t>Ammattikorkeakoulut ja yliopistot</w:t>
      </w:r>
    </w:p>
    <w:p w14:paraId="47ADEEED" w14:textId="77777777" w:rsidR="00287099" w:rsidRPr="001F57FF" w:rsidRDefault="00287099" w:rsidP="00287099">
      <w:pPr>
        <w:rPr>
          <w:rStyle w:val="eop"/>
          <w:rFonts w:ascii="Arial" w:eastAsia="Times New Roman" w:hAnsi="Arial" w:cs="Arial"/>
          <w:sz w:val="24"/>
          <w:szCs w:val="24"/>
          <w:lang w:eastAsia="fi-FI"/>
        </w:rPr>
      </w:pPr>
    </w:p>
    <w:p w14:paraId="76B3DD60" w14:textId="0A4D499A" w:rsidR="00287099" w:rsidRPr="001F57FF" w:rsidRDefault="00287099" w:rsidP="00287099">
      <w:pPr>
        <w:rPr>
          <w:rStyle w:val="eop"/>
          <w:rFonts w:ascii="Arial" w:eastAsia="Times New Roman" w:hAnsi="Arial" w:cs="Arial"/>
          <w:sz w:val="24"/>
          <w:szCs w:val="24"/>
          <w:lang w:eastAsia="fi-FI"/>
        </w:rPr>
      </w:pPr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>Korkeakoulut tuottavat uudenlaisia ratkaisuja ja toimintamalleja, joilla on alueellisen kasvun ja hyvinvoinnin kehittämisen kannalta olennaista merkitystä.</w:t>
      </w:r>
    </w:p>
    <w:p w14:paraId="63364288" w14:textId="66083C93" w:rsidR="00287099" w:rsidRPr="001F57FF" w:rsidRDefault="00287099" w:rsidP="00287099">
      <w:pPr>
        <w:rPr>
          <w:rStyle w:val="eop"/>
          <w:rFonts w:ascii="Arial" w:eastAsia="Times New Roman" w:hAnsi="Arial" w:cs="Arial"/>
          <w:sz w:val="24"/>
          <w:szCs w:val="24"/>
          <w:lang w:eastAsia="fi-FI"/>
        </w:rPr>
      </w:pPr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>Ammattikorkeakoulut ja yliopistot pystyvät vastaamaan alueen sivistyksen edistämistä, osaamistason nostoa ja kilpailukyvyn tukemista koskeviin odotuksiin.</w:t>
      </w:r>
    </w:p>
    <w:p w14:paraId="1C96C600" w14:textId="19AE6C67" w:rsidR="00287099" w:rsidRPr="001F57FF" w:rsidRDefault="00287099" w:rsidP="00287099">
      <w:pPr>
        <w:rPr>
          <w:rStyle w:val="eop"/>
          <w:rFonts w:ascii="Arial" w:eastAsia="Times New Roman" w:hAnsi="Arial" w:cs="Arial"/>
          <w:sz w:val="24"/>
          <w:szCs w:val="24"/>
          <w:lang w:eastAsia="fi-FI"/>
        </w:rPr>
      </w:pPr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>Kuntapäättäjien on huolehdittava, että alueilla on houkuttelevia työ- ja opiskelupaikkoja sekä kotimaisille että kansainvälisille osaajille ja opiskelijoille.</w:t>
      </w:r>
    </w:p>
    <w:p w14:paraId="52C89E59" w14:textId="5381791E" w:rsidR="00287099" w:rsidRPr="001F57FF" w:rsidRDefault="00287099" w:rsidP="00287099">
      <w:pPr>
        <w:rPr>
          <w:rStyle w:val="eop"/>
          <w:rFonts w:ascii="Arial" w:eastAsia="Times New Roman" w:hAnsi="Arial" w:cs="Arial"/>
          <w:sz w:val="24"/>
          <w:szCs w:val="24"/>
          <w:lang w:eastAsia="fi-FI"/>
        </w:rPr>
      </w:pPr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>Kuntapäättäjät ovat avaintekijöitä päättäessään alueen infran kehittämisestä. Korkeakoulut vahvistavat myönteisiä puolia kunnan imagossa ja antavat taustatukea kunnan omille kehittämistoimille.</w:t>
      </w:r>
    </w:p>
    <w:p w14:paraId="09A4610F" w14:textId="77777777" w:rsidR="00287099" w:rsidRPr="001F57FF" w:rsidRDefault="00287099" w:rsidP="00287099">
      <w:pPr>
        <w:rPr>
          <w:rStyle w:val="eop"/>
          <w:rFonts w:ascii="Arial" w:eastAsia="Times New Roman" w:hAnsi="Arial" w:cs="Arial"/>
          <w:sz w:val="24"/>
          <w:szCs w:val="24"/>
          <w:lang w:eastAsia="fi-FI"/>
        </w:rPr>
      </w:pPr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>Alueella tuotettavan koulutuksen ja tutkimuksen varmistaminen on kuntapäättäjien vastuulla.</w:t>
      </w:r>
    </w:p>
    <w:p w14:paraId="3B6D43B7" w14:textId="1101B5B3" w:rsidR="00287099" w:rsidRPr="001F57FF" w:rsidRDefault="00287099" w:rsidP="00287099">
      <w:pPr>
        <w:rPr>
          <w:rStyle w:val="eop"/>
          <w:rFonts w:ascii="Arial" w:eastAsia="Times New Roman" w:hAnsi="Arial" w:cs="Arial"/>
          <w:sz w:val="24"/>
          <w:szCs w:val="24"/>
          <w:lang w:eastAsia="fi-FI"/>
        </w:rPr>
      </w:pPr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>Ammattikorkeakoulu ja yliopisto varmistavat kunnan alueella toimiville yrityksille, elinkeinoelämälle ja kunnalle osaavan työvoiman.</w:t>
      </w:r>
    </w:p>
    <w:p w14:paraId="3FAA8F24" w14:textId="7396E567" w:rsidR="00287099" w:rsidRPr="001F57FF" w:rsidRDefault="00287099" w:rsidP="00287099">
      <w:pPr>
        <w:rPr>
          <w:rStyle w:val="eop"/>
          <w:rFonts w:ascii="Arial" w:eastAsia="Times New Roman" w:hAnsi="Arial" w:cs="Arial"/>
          <w:sz w:val="24"/>
          <w:szCs w:val="24"/>
          <w:lang w:eastAsia="fi-FI"/>
        </w:rPr>
      </w:pPr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>Laadukas ja oikein mitoitettu koulutus alueella takaa ammattitaitoisen ja korkeasti koulutetun työvoiman riittävyyden.</w:t>
      </w:r>
    </w:p>
    <w:p w14:paraId="3C45FB4A" w14:textId="31275DF4" w:rsidR="00287099" w:rsidRPr="001F57FF" w:rsidRDefault="00287099" w:rsidP="00287099">
      <w:pPr>
        <w:rPr>
          <w:rStyle w:val="eop"/>
          <w:rFonts w:ascii="Arial" w:eastAsia="Times New Roman" w:hAnsi="Arial" w:cs="Arial"/>
          <w:sz w:val="24"/>
          <w:szCs w:val="24"/>
          <w:lang w:eastAsia="fi-FI"/>
        </w:rPr>
      </w:pPr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>Opiskelijoiden työpanos osana opintoja vahvistaa kunnan osaamista.</w:t>
      </w:r>
    </w:p>
    <w:p w14:paraId="72A4FADF" w14:textId="77777777" w:rsidR="00287099" w:rsidRPr="001F57FF" w:rsidRDefault="00287099" w:rsidP="00287099">
      <w:pPr>
        <w:rPr>
          <w:rStyle w:val="eop"/>
          <w:rFonts w:ascii="Arial" w:eastAsia="Times New Roman" w:hAnsi="Arial" w:cs="Arial"/>
          <w:sz w:val="24"/>
          <w:szCs w:val="24"/>
          <w:lang w:eastAsia="fi-FI"/>
        </w:rPr>
      </w:pPr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>Ammattikorkeakoulut ja yliopistot tarjoavat jatkuvan oppimisen mahdollisuuksia alueen työntekijöiden tarpeisiin. Ammattitaitoisen työvoiman saatavuus on julkiselle ja yksityiselle sektorille tärkeää kasvun ja palveluiden tuottamisen näkökulmasta.</w:t>
      </w:r>
    </w:p>
    <w:p w14:paraId="65FB7A82" w14:textId="022C2570" w:rsidR="00287099" w:rsidRPr="001F57FF" w:rsidRDefault="00287099" w:rsidP="00287099">
      <w:pPr>
        <w:rPr>
          <w:rStyle w:val="eop"/>
          <w:rFonts w:ascii="Arial" w:eastAsia="Times New Roman" w:hAnsi="Arial" w:cs="Arial"/>
          <w:sz w:val="24"/>
          <w:szCs w:val="24"/>
          <w:lang w:eastAsia="fi-FI"/>
        </w:rPr>
      </w:pPr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>Korkeakoulututkinnon suorittaneiden kysyntä työmarkkinoilla kasvaa, sillä yli 75 prosenttia uusista syntyvistä työtehtävistä edellyttää korkeakoulututkinnon tuottamaa osaamista.</w:t>
      </w:r>
    </w:p>
    <w:p w14:paraId="35168DD9" w14:textId="77777777" w:rsidR="00287099" w:rsidRPr="001F57FF" w:rsidRDefault="00287099" w:rsidP="00287099">
      <w:pPr>
        <w:rPr>
          <w:rStyle w:val="eop"/>
          <w:rFonts w:ascii="Arial" w:eastAsia="Times New Roman" w:hAnsi="Arial" w:cs="Arial"/>
          <w:sz w:val="24"/>
          <w:szCs w:val="24"/>
          <w:lang w:eastAsia="fi-FI"/>
        </w:rPr>
      </w:pPr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>Päättäjien tehtävä on omalta osaltaan taata korkeakoulujen toimintaedellytykset satsaamalla niihin ja esimerkiksi päättäessään tilojen joustavasta käyttömahdollisuudesta ja edullisesta vuokratasosta.</w:t>
      </w:r>
    </w:p>
    <w:p w14:paraId="3A10C4F3" w14:textId="77777777" w:rsidR="00287099" w:rsidRPr="001F57FF" w:rsidRDefault="00287099" w:rsidP="00287099">
      <w:pPr>
        <w:rPr>
          <w:rStyle w:val="eop"/>
          <w:rFonts w:ascii="Arial" w:eastAsia="Times New Roman" w:hAnsi="Arial" w:cs="Arial"/>
          <w:sz w:val="24"/>
          <w:szCs w:val="24"/>
          <w:lang w:eastAsia="fi-FI"/>
        </w:rPr>
      </w:pPr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>Korkeakoulutus alueella on kannattava investointi kunnalle.</w:t>
      </w:r>
    </w:p>
    <w:p w14:paraId="7C29F3E4" w14:textId="77777777" w:rsidR="00287099" w:rsidRPr="001F57FF" w:rsidRDefault="00287099" w:rsidP="00287099">
      <w:pPr>
        <w:rPr>
          <w:rStyle w:val="eop"/>
          <w:rFonts w:ascii="Arial" w:eastAsia="Times New Roman" w:hAnsi="Arial" w:cs="Arial"/>
          <w:sz w:val="24"/>
          <w:szCs w:val="24"/>
          <w:lang w:eastAsia="fi-FI"/>
        </w:rPr>
      </w:pPr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>Alueen kasvupotentiaalin lisäämiseksi kunnan tulee vahvistaa yhteistyötä korkeakoulujen ja toisen asteen koulutuksen tarjoajien kanssa.</w:t>
      </w:r>
    </w:p>
    <w:p w14:paraId="393B0209" w14:textId="74FB578E" w:rsidR="00287099" w:rsidRPr="001F57FF" w:rsidRDefault="00287099" w:rsidP="00287099">
      <w:pPr>
        <w:rPr>
          <w:rStyle w:val="eop"/>
          <w:rFonts w:ascii="Arial" w:eastAsia="Times New Roman" w:hAnsi="Arial" w:cs="Arial"/>
          <w:sz w:val="24"/>
          <w:szCs w:val="24"/>
          <w:lang w:eastAsia="fi-FI"/>
        </w:rPr>
      </w:pPr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 xml:space="preserve">Eri koulutusasteiden ja -muotojen yhteistyö avaa uusia mahdollisuuksia ja luo innovaatioita kunnan elinvoiman ja sen asukkaiden tueksi. </w:t>
      </w:r>
      <w:r w:rsidR="003C52F6"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 xml:space="preserve">Kun yhteistyö on </w:t>
      </w:r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>vuorovaikutteista</w:t>
      </w:r>
      <w:r w:rsidR="003C52F6"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>,</w:t>
      </w:r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 xml:space="preserve"> pystytään korkeakoulujen koulutusten ja </w:t>
      </w:r>
      <w:r w:rsidR="003C52F6"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>tutkimus-</w:t>
      </w:r>
      <w:r w:rsidR="008921A5"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>,</w:t>
      </w:r>
      <w:r w:rsidR="003C52F6"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 xml:space="preserve"> kehittämis- ja innovaatio</w:t>
      </w:r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>toiminnan</w:t>
      </w:r>
      <w:r w:rsidR="008921A5"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 xml:space="preserve">, </w:t>
      </w:r>
      <w:proofErr w:type="spellStart"/>
      <w:r w:rsidR="00B87A32"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>tki</w:t>
      </w:r>
      <w:r w:rsidR="008921A5"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>:n</w:t>
      </w:r>
      <w:proofErr w:type="spellEnd"/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 xml:space="preserve"> suunnittelussa ja tarjonnassa ottamaan huomioon alueen osaamis- ja kehitystarpeet.</w:t>
      </w:r>
    </w:p>
    <w:p w14:paraId="05138575" w14:textId="72325CC9" w:rsidR="00287099" w:rsidRPr="001F57FF" w:rsidRDefault="00287099" w:rsidP="00287099">
      <w:pPr>
        <w:rPr>
          <w:rStyle w:val="eop"/>
          <w:rFonts w:ascii="Arial" w:eastAsia="Times New Roman" w:hAnsi="Arial" w:cs="Arial"/>
          <w:sz w:val="24"/>
          <w:szCs w:val="24"/>
          <w:lang w:eastAsia="fi-FI"/>
        </w:rPr>
      </w:pPr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>Yhteistyön tavoitteena on resurssien vahvistaminen korkea-asteen koulutukseen, tutkimukseen sekä toimintojen ja palveluiden laatuun.</w:t>
      </w:r>
    </w:p>
    <w:p w14:paraId="13CF559E" w14:textId="77777777" w:rsidR="00287099" w:rsidRPr="001F57FF" w:rsidRDefault="00287099" w:rsidP="00287099">
      <w:pPr>
        <w:rPr>
          <w:rStyle w:val="eop"/>
          <w:rFonts w:ascii="Arial" w:eastAsia="Times New Roman" w:hAnsi="Arial" w:cs="Arial"/>
          <w:sz w:val="24"/>
          <w:szCs w:val="24"/>
          <w:lang w:eastAsia="fi-FI"/>
        </w:rPr>
      </w:pPr>
    </w:p>
    <w:p w14:paraId="6ADF0123" w14:textId="77777777" w:rsidR="00287099" w:rsidRPr="001F57FF" w:rsidRDefault="00287099" w:rsidP="00287099">
      <w:pPr>
        <w:rPr>
          <w:rStyle w:val="eop"/>
          <w:rFonts w:ascii="Arial" w:eastAsia="Times New Roman" w:hAnsi="Arial" w:cs="Arial"/>
          <w:sz w:val="24"/>
          <w:szCs w:val="24"/>
          <w:lang w:eastAsia="fi-FI"/>
        </w:rPr>
      </w:pPr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lastRenderedPageBreak/>
        <w:t>Korkeakouluilla on merkittävä rooli alueen asukkaiden osallisuutta tukevien prosessien kehittäjänä. Tulee korostumaan tulevaisuudessa yhä enemmän.</w:t>
      </w:r>
    </w:p>
    <w:p w14:paraId="6DE8656F" w14:textId="79272E24" w:rsidR="00287099" w:rsidRPr="001F57FF" w:rsidRDefault="00287099" w:rsidP="00287099">
      <w:pPr>
        <w:rPr>
          <w:rStyle w:val="eop"/>
          <w:rFonts w:ascii="Arial" w:eastAsia="Times New Roman" w:hAnsi="Arial" w:cs="Arial"/>
          <w:sz w:val="24"/>
          <w:szCs w:val="24"/>
          <w:lang w:eastAsia="fi-FI"/>
        </w:rPr>
      </w:pPr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 xml:space="preserve">Erityisesti </w:t>
      </w:r>
      <w:r w:rsidR="003C52F6"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>amk</w:t>
      </w:r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>-tutkinnon ja ammatillisen toisen asteen tutkinnon suorittaneet jäävät usein omaan kuntaan tai lähialueelle. He osallistuvat kunnan ja elinkeinoelämän kehittämiseen työntekijöinä, kuntalaisina ja veronmaksajina. Ammattisivistys on osa sivistystä.</w:t>
      </w:r>
    </w:p>
    <w:p w14:paraId="1235E82C" w14:textId="77777777" w:rsidR="00287099" w:rsidRPr="001F57FF" w:rsidRDefault="00287099" w:rsidP="00287099">
      <w:pPr>
        <w:rPr>
          <w:rStyle w:val="eop"/>
          <w:rFonts w:ascii="Arial" w:eastAsia="Times New Roman" w:hAnsi="Arial" w:cs="Arial"/>
          <w:sz w:val="24"/>
          <w:szCs w:val="24"/>
          <w:lang w:eastAsia="fi-FI"/>
        </w:rPr>
      </w:pPr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 xml:space="preserve">Ammattikorkeakoulujen, yliopistojen ja ammattiopistojen omaleimainen ja toisiaan tukevaa toiminta vahvistaa osaamistamme eri puolella maata ja kansainvälisesti. Monipuolinen koulutus-, tutkimus- ja kehittämispalvelutarjonta ovat kunnalle merkittäviä vetovoima- ja kilpailutekijä. </w:t>
      </w:r>
    </w:p>
    <w:p w14:paraId="001CF930" w14:textId="4DA135C7" w:rsidR="00287099" w:rsidRPr="001F57FF" w:rsidRDefault="00287099" w:rsidP="00287099">
      <w:pPr>
        <w:rPr>
          <w:rStyle w:val="eop"/>
          <w:rFonts w:ascii="Arial" w:eastAsia="Times New Roman" w:hAnsi="Arial" w:cs="Arial"/>
          <w:sz w:val="24"/>
          <w:szCs w:val="24"/>
          <w:lang w:eastAsia="fi-FI"/>
        </w:rPr>
      </w:pPr>
      <w:proofErr w:type="spellStart"/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>Amkien</w:t>
      </w:r>
      <w:proofErr w:type="spellEnd"/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 xml:space="preserve"> roolia alueellisena kehittäjänä vahvistetaan, sillä amk pystyy toteuttamaan kunnan tarpeisiin osuvaa </w:t>
      </w:r>
      <w:proofErr w:type="spellStart"/>
      <w:r w:rsidR="003C52F6"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>tki</w:t>
      </w:r>
      <w:proofErr w:type="spellEnd"/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>-toimintaa.</w:t>
      </w:r>
    </w:p>
    <w:p w14:paraId="3A369C74" w14:textId="05F82FF8" w:rsidR="00287099" w:rsidRPr="001F57FF" w:rsidRDefault="00287099" w:rsidP="00287099">
      <w:pPr>
        <w:rPr>
          <w:rStyle w:val="eop"/>
          <w:rFonts w:ascii="Arial" w:eastAsia="Times New Roman" w:hAnsi="Arial" w:cs="Arial"/>
          <w:sz w:val="24"/>
          <w:szCs w:val="24"/>
          <w:lang w:eastAsia="fi-FI"/>
        </w:rPr>
      </w:pPr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 xml:space="preserve">Hallitusohjelmassa on kirjaus siitä, että </w:t>
      </w:r>
      <w:proofErr w:type="spellStart"/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>amkien</w:t>
      </w:r>
      <w:proofErr w:type="spellEnd"/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 xml:space="preserve"> ja ammatillisen </w:t>
      </w:r>
      <w:proofErr w:type="spellStart"/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>tki</w:t>
      </w:r>
      <w:proofErr w:type="spellEnd"/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 xml:space="preserve">-roolia vahvistetaan alueilla. </w:t>
      </w:r>
      <w:proofErr w:type="spellStart"/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>Amkien</w:t>
      </w:r>
      <w:proofErr w:type="spellEnd"/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 xml:space="preserve"> lakisääteinen tehtävä on edistää aluekehitystä ja toteuttaa alueen elinkeinotoimintaa uudistavaa </w:t>
      </w:r>
      <w:proofErr w:type="spellStart"/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>tki</w:t>
      </w:r>
      <w:proofErr w:type="spellEnd"/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>-toimintaa. A</w:t>
      </w:r>
      <w:r w:rsidR="003C52F6"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>mk</w:t>
      </w:r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 xml:space="preserve"> pystyy toteuttamaan kunnan kanssa kunnan tarpeisiin osuvaa </w:t>
      </w:r>
      <w:proofErr w:type="spellStart"/>
      <w:r w:rsidR="00B87A32"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>tki</w:t>
      </w:r>
      <w:proofErr w:type="spellEnd"/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 xml:space="preserve">-toimintaa. </w:t>
      </w:r>
    </w:p>
    <w:p w14:paraId="5C6C74CF" w14:textId="7B24B9BA" w:rsidR="00287099" w:rsidRPr="001F57FF" w:rsidRDefault="00287099" w:rsidP="00287099">
      <w:pPr>
        <w:rPr>
          <w:rStyle w:val="eop"/>
          <w:rFonts w:ascii="Arial" w:eastAsia="Times New Roman" w:hAnsi="Arial" w:cs="Arial"/>
          <w:sz w:val="24"/>
          <w:szCs w:val="24"/>
          <w:lang w:eastAsia="fi-FI"/>
        </w:rPr>
      </w:pPr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 xml:space="preserve">Kunnat vaikuttavat yhdessä </w:t>
      </w:r>
      <w:proofErr w:type="spellStart"/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>amkien</w:t>
      </w:r>
      <w:proofErr w:type="spellEnd"/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 xml:space="preserve"> ja alueen elinkeinoelämän kanssa siihen, että </w:t>
      </w:r>
      <w:proofErr w:type="spellStart"/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>amkien</w:t>
      </w:r>
      <w:proofErr w:type="spellEnd"/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 xml:space="preserve"> tekemälle innovaatiotoiminnalle ja soveltavalle tutkimukselle rakennetaan rahoitusinstrumentti ja että rahoitus otetaan vahvemmin huomioon valtion budjetoinnissa.</w:t>
      </w:r>
    </w:p>
    <w:p w14:paraId="307B1369" w14:textId="77777777" w:rsidR="00287099" w:rsidRPr="001F57FF" w:rsidRDefault="00287099" w:rsidP="00287099">
      <w:pPr>
        <w:rPr>
          <w:rStyle w:val="eop"/>
          <w:rFonts w:ascii="Arial" w:eastAsia="Times New Roman" w:hAnsi="Arial" w:cs="Arial"/>
          <w:sz w:val="24"/>
          <w:szCs w:val="24"/>
          <w:lang w:eastAsia="fi-FI"/>
        </w:rPr>
      </w:pPr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>Yliopistojen kanssa rakentuvat kumppanuuksilla edistetään kansainvälisen näkyvyyden ja vetovoiman sekä innovaatioiden, tutkimusyhteistyön ja yrittäjyyden vaikuttavuutta.</w:t>
      </w:r>
    </w:p>
    <w:p w14:paraId="4DA93DBA" w14:textId="083F4748" w:rsidR="00287099" w:rsidRPr="001F57FF" w:rsidRDefault="00287099" w:rsidP="00287099">
      <w:pPr>
        <w:rPr>
          <w:rStyle w:val="eop"/>
          <w:rFonts w:ascii="Arial" w:eastAsia="Times New Roman" w:hAnsi="Arial" w:cs="Arial"/>
          <w:sz w:val="24"/>
          <w:szCs w:val="24"/>
          <w:lang w:eastAsia="fi-FI"/>
        </w:rPr>
      </w:pPr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 xml:space="preserve">Kuntien on omalla toiminnallaan vauhditettava osaamisen ekosysteemien rakentumista, jotta eri toimijoiden välille saadaan luontevat väylät tehdä yhteistyötä </w:t>
      </w:r>
      <w:proofErr w:type="spellStart"/>
      <w:r w:rsidR="003C52F6"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>tki</w:t>
      </w:r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>:n</w:t>
      </w:r>
      <w:proofErr w:type="spellEnd"/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 xml:space="preserve"> ja osaamisen kehittämisen pinnassa.</w:t>
      </w:r>
    </w:p>
    <w:p w14:paraId="73CBE1DD" w14:textId="4F0BAA15" w:rsidR="00287099" w:rsidRPr="001F57FF" w:rsidRDefault="00287099" w:rsidP="00287099">
      <w:pPr>
        <w:rPr>
          <w:rStyle w:val="eop"/>
          <w:rFonts w:ascii="Arial" w:eastAsia="Times New Roman" w:hAnsi="Arial" w:cs="Arial"/>
          <w:sz w:val="24"/>
          <w:szCs w:val="24"/>
          <w:lang w:eastAsia="fi-FI"/>
        </w:rPr>
      </w:pPr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 xml:space="preserve">Ne kunnat, joissa alueen päättäjät ovat kyenneet rakentamaan selkeän kehittämisstrategian ja ammattikorkeakoulu on nivottu osaksi sitä, </w:t>
      </w:r>
      <w:proofErr w:type="spellStart"/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>amkien</w:t>
      </w:r>
      <w:proofErr w:type="spellEnd"/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 xml:space="preserve"> toiminta palvelee aluetta.</w:t>
      </w:r>
    </w:p>
    <w:p w14:paraId="22CA190E" w14:textId="77777777" w:rsidR="00287099" w:rsidRPr="001F57FF" w:rsidRDefault="00287099" w:rsidP="00287099">
      <w:pPr>
        <w:rPr>
          <w:rStyle w:val="eop"/>
          <w:rFonts w:ascii="Arial" w:eastAsia="Times New Roman" w:hAnsi="Arial" w:cs="Arial"/>
          <w:sz w:val="24"/>
          <w:szCs w:val="24"/>
          <w:lang w:eastAsia="fi-FI"/>
        </w:rPr>
      </w:pPr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>Kuntien, kaupunkien, korkeakoulujen ja toisen asteen oppilaitosten välille rakennetaan kumppanuussopimusmalli, jolla vahvistetaan tutkimus-, kehittämis- ja yrittäjyysyhteistyötä. Strategisella kumppanuudella pyritään vahvistamaan tulevaisuusinvestointeja, uuden liiketoiminnan syntymistä ja uusia ratkaisuja asukkaiden hyvinvoinnin parantamiseksi.</w:t>
      </w:r>
    </w:p>
    <w:p w14:paraId="5156FBAB" w14:textId="5A5A4633" w:rsidR="00287099" w:rsidRPr="001F57FF" w:rsidRDefault="00287099" w:rsidP="00287099">
      <w:pPr>
        <w:rPr>
          <w:rStyle w:val="eop"/>
          <w:rFonts w:ascii="Arial" w:eastAsia="Times New Roman" w:hAnsi="Arial" w:cs="Arial"/>
          <w:sz w:val="24"/>
          <w:szCs w:val="24"/>
          <w:lang w:eastAsia="fi-FI"/>
        </w:rPr>
      </w:pPr>
      <w:r w:rsidRPr="001F57FF">
        <w:rPr>
          <w:rStyle w:val="eop"/>
          <w:rFonts w:ascii="Arial" w:eastAsia="Times New Roman" w:hAnsi="Arial" w:cs="Arial"/>
          <w:sz w:val="24"/>
          <w:szCs w:val="24"/>
          <w:lang w:eastAsia="fi-FI"/>
        </w:rPr>
        <w:t>Korkeakoulujen ja oppilaitosten edustajien on oltava mukana kunnan työ- ja elinkeinoelämää kehittävissä verkostoissa ja työryhmissä.</w:t>
      </w:r>
    </w:p>
    <w:sectPr w:rsidR="00287099" w:rsidRPr="001F57F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D0C57" w14:textId="77777777" w:rsidR="00D817A4" w:rsidRDefault="00D817A4" w:rsidP="00722026">
      <w:pPr>
        <w:spacing w:after="0" w:line="240" w:lineRule="auto"/>
      </w:pPr>
      <w:r>
        <w:separator/>
      </w:r>
    </w:p>
  </w:endnote>
  <w:endnote w:type="continuationSeparator" w:id="0">
    <w:p w14:paraId="7BA93B53" w14:textId="77777777" w:rsidR="00D817A4" w:rsidRDefault="00D817A4" w:rsidP="0072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AC788" w14:textId="77777777" w:rsidR="00D817A4" w:rsidRDefault="00D817A4" w:rsidP="00722026">
      <w:pPr>
        <w:spacing w:after="0" w:line="240" w:lineRule="auto"/>
      </w:pPr>
      <w:r>
        <w:separator/>
      </w:r>
    </w:p>
  </w:footnote>
  <w:footnote w:type="continuationSeparator" w:id="0">
    <w:p w14:paraId="232FF4B3" w14:textId="77777777" w:rsidR="00D817A4" w:rsidRDefault="00D817A4" w:rsidP="00722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70E0F"/>
    <w:multiLevelType w:val="multilevel"/>
    <w:tmpl w:val="E9EE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D80FEF"/>
    <w:multiLevelType w:val="multilevel"/>
    <w:tmpl w:val="05AC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7F678D"/>
    <w:multiLevelType w:val="multilevel"/>
    <w:tmpl w:val="B9D6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BC7D09"/>
    <w:multiLevelType w:val="multilevel"/>
    <w:tmpl w:val="3D8451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95B5075"/>
    <w:multiLevelType w:val="multilevel"/>
    <w:tmpl w:val="BFE6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666733"/>
    <w:multiLevelType w:val="multilevel"/>
    <w:tmpl w:val="A450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CC5456"/>
    <w:multiLevelType w:val="multilevel"/>
    <w:tmpl w:val="6AA0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6D5E14"/>
    <w:multiLevelType w:val="multilevel"/>
    <w:tmpl w:val="C82010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26"/>
    <w:rsid w:val="001F57FF"/>
    <w:rsid w:val="00287099"/>
    <w:rsid w:val="003C52F6"/>
    <w:rsid w:val="0051522C"/>
    <w:rsid w:val="00661D22"/>
    <w:rsid w:val="00722026"/>
    <w:rsid w:val="008921A5"/>
    <w:rsid w:val="00B87A32"/>
    <w:rsid w:val="00D817A4"/>
    <w:rsid w:val="00D8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928C"/>
  <w15:chartTrackingRefBased/>
  <w15:docId w15:val="{EC1A34D7-E82C-40AF-BA0B-8FD9E32B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72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eop">
    <w:name w:val="eop"/>
    <w:basedOn w:val="Kappaleenoletusfontti"/>
    <w:rsid w:val="00722026"/>
  </w:style>
  <w:style w:type="character" w:customStyle="1" w:styleId="normaltextrun">
    <w:name w:val="normaltextrun"/>
    <w:basedOn w:val="Kappaleenoletusfontti"/>
    <w:rsid w:val="00722026"/>
  </w:style>
  <w:style w:type="character" w:customStyle="1" w:styleId="spellingerror">
    <w:name w:val="spellingerror"/>
    <w:basedOn w:val="Kappaleenoletusfontti"/>
    <w:rsid w:val="00722026"/>
  </w:style>
  <w:style w:type="paragraph" w:styleId="Yltunniste">
    <w:name w:val="header"/>
    <w:basedOn w:val="Normaali"/>
    <w:link w:val="YltunnisteChar"/>
    <w:uiPriority w:val="99"/>
    <w:unhideWhenUsed/>
    <w:rsid w:val="007220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22026"/>
  </w:style>
  <w:style w:type="paragraph" w:styleId="Alatunniste">
    <w:name w:val="footer"/>
    <w:basedOn w:val="Normaali"/>
    <w:link w:val="AlatunnisteChar"/>
    <w:uiPriority w:val="99"/>
    <w:unhideWhenUsed/>
    <w:rsid w:val="007220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22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BCC5ADB72EEC146BB388D48EFDB4E3D" ma:contentTypeVersion="9" ma:contentTypeDescription="Luo uusi asiakirja." ma:contentTypeScope="" ma:versionID="604a8efb2e9ea65b68351d5a625a077d">
  <xsd:schema xmlns:xsd="http://www.w3.org/2001/XMLSchema" xmlns:xs="http://www.w3.org/2001/XMLSchema" xmlns:p="http://schemas.microsoft.com/office/2006/metadata/properties" xmlns:ns2="0c8e6694-05ee-4d9e-aa05-f07990c51042" targetNamespace="http://schemas.microsoft.com/office/2006/metadata/properties" ma:root="true" ma:fieldsID="e28a38def48ff0e272a2a0e0344fa605" ns2:_="">
    <xsd:import namespace="0c8e6694-05ee-4d9e-aa05-f07990c51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e6694-05ee-4d9e-aa05-f07990c51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A37231-DF02-4B8C-9053-E6F70E131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e6694-05ee-4d9e-aa05-f07990c51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E9470C-C046-43A7-ADE2-2CA912B9AC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B7735-64E9-4AA5-98BA-110EBE4E20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Viitamies Pauliina</dc:creator>
  <cp:keywords/>
  <dc:description/>
  <cp:lastModifiedBy>Heli Pohjonen</cp:lastModifiedBy>
  <cp:revision>2</cp:revision>
  <dcterms:created xsi:type="dcterms:W3CDTF">2021-01-25T06:48:00Z</dcterms:created>
  <dcterms:modified xsi:type="dcterms:W3CDTF">2021-01-25T06:48:00Z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0x0101002BCC5ADB72EEC146BB388D48EFDB4E3D</vt:lpwstr>
  </property>
</Properties>
</file>