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B976" w14:textId="5D74D556" w:rsidR="00BC05FB" w:rsidRDefault="005D12B3">
      <w:pPr>
        <w:spacing w:after="0" w:line="259" w:lineRule="auto"/>
        <w:ind w:left="0" w:firstLine="0"/>
        <w:rPr>
          <w:rFonts w:ascii="Times New Roman" w:eastAsia="Times New Roman" w:hAnsi="Times New Roman" w:cs="Times New Roman"/>
          <w:b/>
          <w:sz w:val="48"/>
        </w:rPr>
      </w:pPr>
      <w:bookmarkStart w:id="0" w:name="_GoBack"/>
      <w:bookmarkEnd w:id="0"/>
      <w:r>
        <w:rPr>
          <w:b/>
          <w:sz w:val="40"/>
        </w:rPr>
        <w:t xml:space="preserve">OAJ PÄIJÄT-HÄMEEN ALUEYHDISTYKSEN TOIMINTASUUNNITELMA </w:t>
      </w:r>
      <w:r w:rsidR="008D749D">
        <w:rPr>
          <w:b/>
          <w:sz w:val="40"/>
        </w:rPr>
        <w:t>20</w:t>
      </w:r>
      <w:r w:rsidR="001835AD">
        <w:rPr>
          <w:b/>
          <w:sz w:val="40"/>
        </w:rPr>
        <w:t>20</w:t>
      </w:r>
    </w:p>
    <w:p w14:paraId="40DE6E2C" w14:textId="77777777" w:rsidR="005D12B3" w:rsidRDefault="005D12B3">
      <w:pPr>
        <w:spacing w:after="0" w:line="259" w:lineRule="auto"/>
        <w:ind w:left="0" w:firstLine="0"/>
      </w:pPr>
    </w:p>
    <w:p w14:paraId="5B64D6BC" w14:textId="77777777" w:rsidR="00C95237" w:rsidRDefault="00C95237">
      <w:pPr>
        <w:spacing w:after="0" w:line="259" w:lineRule="auto"/>
        <w:ind w:left="0" w:firstLine="0"/>
      </w:pPr>
    </w:p>
    <w:p w14:paraId="21E6DF5A" w14:textId="77777777" w:rsidR="00BC05FB" w:rsidRDefault="008D749D">
      <w:pPr>
        <w:pStyle w:val="Otsikko1"/>
        <w:ind w:left="-5"/>
      </w:pPr>
      <w:r>
        <w:t>Johdanto</w:t>
      </w:r>
      <w:r>
        <w:rPr>
          <w:rFonts w:ascii="Times New Roman" w:eastAsia="Times New Roman" w:hAnsi="Times New Roman" w:cs="Times New Roman"/>
          <w:b w:val="0"/>
          <w:sz w:val="24"/>
        </w:rPr>
        <w:t xml:space="preserve"> </w:t>
      </w:r>
    </w:p>
    <w:p w14:paraId="3113405C" w14:textId="77777777" w:rsidR="00BC05FB" w:rsidRDefault="008D749D">
      <w:pPr>
        <w:spacing w:after="0" w:line="259" w:lineRule="auto"/>
        <w:ind w:left="0" w:firstLine="0"/>
      </w:pPr>
      <w:r>
        <w:t xml:space="preserve"> </w:t>
      </w:r>
    </w:p>
    <w:p w14:paraId="4A98D9E5" w14:textId="39BE59A0" w:rsidR="00BC05FB" w:rsidRDefault="008D749D">
      <w:pPr>
        <w:ind w:right="279"/>
      </w:pPr>
      <w:r>
        <w:t>Toimintasuunnitelmassa asetetaan tavoi</w:t>
      </w:r>
      <w:r w:rsidR="00293E0F">
        <w:t xml:space="preserve">tteet OAJ:n Päijät-Hämeen alueyhdistyksen toiminnalle vuodeksi </w:t>
      </w:r>
      <w:r>
        <w:t>20</w:t>
      </w:r>
      <w:r w:rsidR="001835AD">
        <w:t>20</w:t>
      </w:r>
      <w:r>
        <w:t xml:space="preserve">. Toimintasuunnitelma perustuu OAJ:n </w:t>
      </w:r>
      <w:r w:rsidR="00293E0F">
        <w:t xml:space="preserve">toimintasuunnitelmaan sekä </w:t>
      </w:r>
      <w:r>
        <w:t>nelivuotiseen strategiaan, jossa määritellään järjestön perustehtävä, tulevaisuuskuva sekä arvot.</w:t>
      </w:r>
    </w:p>
    <w:p w14:paraId="64EC032D" w14:textId="77777777" w:rsidR="00BC05FB" w:rsidRDefault="008D749D">
      <w:pPr>
        <w:spacing w:after="0" w:line="259" w:lineRule="auto"/>
        <w:ind w:left="0" w:firstLine="0"/>
      </w:pPr>
      <w:r>
        <w:rPr>
          <w:rFonts w:ascii="Times New Roman" w:eastAsia="Times New Roman" w:hAnsi="Times New Roman" w:cs="Times New Roman"/>
          <w:sz w:val="24"/>
        </w:rPr>
        <w:t xml:space="preserve"> </w:t>
      </w:r>
    </w:p>
    <w:p w14:paraId="4D42BF25" w14:textId="77777777" w:rsidR="00BC05FB" w:rsidRDefault="008D749D">
      <w:pPr>
        <w:spacing w:after="0" w:line="259" w:lineRule="auto"/>
        <w:ind w:left="0" w:firstLine="0"/>
      </w:pPr>
      <w:r>
        <w:rPr>
          <w:rFonts w:ascii="Times New Roman" w:eastAsia="Times New Roman" w:hAnsi="Times New Roman" w:cs="Times New Roman"/>
          <w:sz w:val="24"/>
        </w:rPr>
        <w:t xml:space="preserve"> </w:t>
      </w:r>
    </w:p>
    <w:p w14:paraId="14ABDA91" w14:textId="77777777" w:rsidR="00BC05FB" w:rsidRDefault="008D749D">
      <w:pPr>
        <w:spacing w:after="0" w:line="259" w:lineRule="auto"/>
        <w:ind w:left="0" w:firstLine="0"/>
        <w:jc w:val="right"/>
      </w:pPr>
      <w:r>
        <w:rPr>
          <w:noProof/>
        </w:rPr>
        <w:drawing>
          <wp:inline distT="0" distB="0" distL="0" distR="0" wp14:anchorId="49573FC9" wp14:editId="3336D81D">
            <wp:extent cx="6268212" cy="3784092"/>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6268212" cy="3784092"/>
                    </a:xfrm>
                    <a:prstGeom prst="rect">
                      <a:avLst/>
                    </a:prstGeom>
                  </pic:spPr>
                </pic:pic>
              </a:graphicData>
            </a:graphic>
          </wp:inline>
        </w:drawing>
      </w:r>
      <w:r>
        <w:rPr>
          <w:rFonts w:ascii="Times New Roman" w:eastAsia="Times New Roman" w:hAnsi="Times New Roman" w:cs="Times New Roman"/>
          <w:sz w:val="24"/>
        </w:rPr>
        <w:t xml:space="preserve"> </w:t>
      </w:r>
    </w:p>
    <w:p w14:paraId="1FECA446" w14:textId="77777777" w:rsidR="00BC05FB" w:rsidRDefault="008D749D">
      <w:pPr>
        <w:spacing w:after="0" w:line="259" w:lineRule="auto"/>
        <w:ind w:left="0" w:firstLine="0"/>
      </w:pPr>
      <w:r>
        <w:rPr>
          <w:rFonts w:ascii="Times New Roman" w:eastAsia="Times New Roman" w:hAnsi="Times New Roman" w:cs="Times New Roman"/>
          <w:sz w:val="24"/>
        </w:rPr>
        <w:t xml:space="preserve"> </w:t>
      </w:r>
    </w:p>
    <w:p w14:paraId="0A14D67C" w14:textId="71821371" w:rsidR="00BC05FB" w:rsidRPr="0069620A" w:rsidRDefault="008D749D" w:rsidP="0069620A">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C750F83" w14:textId="77777777" w:rsidR="00BC05FB" w:rsidRDefault="008D749D">
      <w:pPr>
        <w:spacing w:after="0" w:line="259" w:lineRule="auto"/>
        <w:ind w:left="0" w:firstLine="0"/>
      </w:pPr>
      <w:r>
        <w:t xml:space="preserve"> </w:t>
      </w:r>
    </w:p>
    <w:p w14:paraId="11E104D6" w14:textId="42104944" w:rsidR="00BC05FB" w:rsidRDefault="00BC05FB">
      <w:pPr>
        <w:ind w:right="279"/>
      </w:pPr>
    </w:p>
    <w:p w14:paraId="00833CF8" w14:textId="77777777" w:rsidR="00BC05FB" w:rsidRDefault="008D749D">
      <w:pPr>
        <w:spacing w:after="0" w:line="259" w:lineRule="auto"/>
        <w:ind w:left="0" w:firstLine="0"/>
      </w:pPr>
      <w:r>
        <w:rPr>
          <w:rFonts w:ascii="Times New Roman" w:eastAsia="Times New Roman" w:hAnsi="Times New Roman" w:cs="Times New Roman"/>
          <w:sz w:val="24"/>
        </w:rPr>
        <w:t xml:space="preserve"> </w:t>
      </w:r>
    </w:p>
    <w:p w14:paraId="45C6A48D" w14:textId="05D787D4" w:rsidR="00BC05FB" w:rsidRDefault="00BC05FB" w:rsidP="00375AC7">
      <w:pPr>
        <w:spacing w:after="477"/>
        <w:ind w:left="0" w:right="279" w:firstLine="0"/>
        <w:rPr>
          <w:color w:val="auto"/>
        </w:rPr>
      </w:pPr>
    </w:p>
    <w:p w14:paraId="3882867D" w14:textId="026E4547" w:rsidR="0069620A" w:rsidRDefault="0069620A" w:rsidP="00375AC7">
      <w:pPr>
        <w:spacing w:after="477"/>
        <w:ind w:left="0" w:right="279" w:firstLine="0"/>
        <w:rPr>
          <w:color w:val="auto"/>
        </w:rPr>
      </w:pPr>
    </w:p>
    <w:p w14:paraId="5B645C6E" w14:textId="77777777" w:rsidR="0069620A" w:rsidRDefault="0069620A" w:rsidP="00375AC7">
      <w:pPr>
        <w:spacing w:after="477"/>
        <w:ind w:left="0" w:right="279" w:firstLine="0"/>
        <w:rPr>
          <w:color w:val="auto"/>
        </w:rPr>
      </w:pPr>
    </w:p>
    <w:p w14:paraId="2B4E00E5" w14:textId="77777777" w:rsidR="00A23CEC" w:rsidRDefault="00A23CEC" w:rsidP="00A23CEC">
      <w:pPr>
        <w:pStyle w:val="Otsikko1"/>
        <w:spacing w:after="151"/>
        <w:ind w:left="0" w:firstLine="0"/>
        <w:rPr>
          <w:b w:val="0"/>
          <w:color w:val="auto"/>
          <w:sz w:val="22"/>
        </w:rPr>
      </w:pPr>
    </w:p>
    <w:p w14:paraId="6A851F57" w14:textId="77777777" w:rsidR="00A23CEC" w:rsidRPr="00A23CEC" w:rsidRDefault="00A23CEC" w:rsidP="00A23CEC"/>
    <w:p w14:paraId="1B1F2C70" w14:textId="7C00A891" w:rsidR="00B46A1A" w:rsidRDefault="00B46A1A" w:rsidP="00A23CEC">
      <w:pPr>
        <w:pStyle w:val="Otsikko1"/>
        <w:spacing w:after="151"/>
        <w:ind w:left="0" w:firstLine="0"/>
      </w:pPr>
      <w:r>
        <w:lastRenderedPageBreak/>
        <w:t>OAJ Päijät-Häme</w:t>
      </w:r>
    </w:p>
    <w:p w14:paraId="404FC859" w14:textId="58746679" w:rsidR="00B46A1A" w:rsidRDefault="00B46A1A" w:rsidP="00B46A1A">
      <w:r>
        <w:t>OAJ Päijät-Häme</w:t>
      </w:r>
      <w:r w:rsidR="00D176EA">
        <w:t>en</w:t>
      </w:r>
      <w:r>
        <w:t xml:space="preserve"> alueyhdistyksen toimialue on Päijät-Hämeen kunnat ja opetus- ja koulutusalan työnantajat. Yhdistykseen kuuluu varhaiskasvatuksen, yleissivistävän ja ammatillisen puolen opettajajäseniä. Alueyhdistys järjestää erilaisia koulutuksia ja tilaisuuksia jäsenistölleen. Alueyhdistys tekee vaikuttamistyötä sekä paikallisesti että alueellisesti. Jäsenmäärä tulee laskemaan vuonna 2020 </w:t>
      </w:r>
      <w:proofErr w:type="spellStart"/>
      <w:r>
        <w:t>LAMK:in</w:t>
      </w:r>
      <w:proofErr w:type="spellEnd"/>
      <w:r>
        <w:t xml:space="preserve"> opettajajäsenien siirtyessä Etelä-Karjalan alueyhdistykseen. Koulutuskeskus Salpaukseen on suunnitteilla työnantajakohtainen yhdistys, joka toimii paikallisyhdistyksenä. Alueyhdistys huolehtii niiden yhdistysten edunvalvonnasta, joiden kotipaikkana on Lahti.</w:t>
      </w:r>
    </w:p>
    <w:p w14:paraId="4E0ACA5F" w14:textId="77777777" w:rsidR="00B46A1A" w:rsidRPr="00B46A1A" w:rsidRDefault="00B46A1A" w:rsidP="00B46A1A"/>
    <w:p w14:paraId="70A38060" w14:textId="587BA96A" w:rsidR="00BC05FB" w:rsidRPr="002A410B" w:rsidRDefault="008D749D" w:rsidP="00A23CEC">
      <w:pPr>
        <w:pStyle w:val="Otsikko1"/>
        <w:spacing w:after="151"/>
        <w:ind w:left="0" w:firstLine="0"/>
        <w:rPr>
          <w:sz w:val="24"/>
          <w:szCs w:val="24"/>
        </w:rPr>
      </w:pPr>
      <w:r w:rsidRPr="002A410B">
        <w:rPr>
          <w:sz w:val="24"/>
          <w:szCs w:val="24"/>
        </w:rPr>
        <w:t>Strategiset painopistealueet</w:t>
      </w:r>
    </w:p>
    <w:p w14:paraId="4B80CF4C" w14:textId="70B3F9EF" w:rsidR="00BC05FB" w:rsidRPr="00A23CEC" w:rsidRDefault="009316A1">
      <w:pPr>
        <w:pStyle w:val="Otsikko2"/>
        <w:ind w:left="-5"/>
        <w:rPr>
          <w:sz w:val="24"/>
          <w:szCs w:val="24"/>
        </w:rPr>
      </w:pPr>
      <w:r w:rsidRPr="00A23CEC">
        <w:rPr>
          <w:sz w:val="24"/>
          <w:szCs w:val="24"/>
        </w:rPr>
        <w:t xml:space="preserve">1 </w:t>
      </w:r>
      <w:r w:rsidR="008D749D" w:rsidRPr="00A23CEC">
        <w:rPr>
          <w:sz w:val="24"/>
          <w:szCs w:val="24"/>
        </w:rPr>
        <w:t>Yhteiskunnallinen tulevaisuustyö ja jäsenten edun rakentaminen ja valvonta näkyy kaikessa</w:t>
      </w:r>
      <w:r w:rsidR="008D749D" w:rsidRPr="00A23CEC">
        <w:rPr>
          <w:rFonts w:ascii="Times New Roman" w:eastAsia="Times New Roman" w:hAnsi="Times New Roman" w:cs="Times New Roman"/>
          <w:sz w:val="24"/>
          <w:szCs w:val="24"/>
        </w:rPr>
        <w:t xml:space="preserve"> </w:t>
      </w:r>
    </w:p>
    <w:p w14:paraId="279D6A28" w14:textId="77777777" w:rsidR="00BC05FB" w:rsidRDefault="008D749D">
      <w:pPr>
        <w:spacing w:after="0" w:line="259" w:lineRule="auto"/>
        <w:ind w:left="0" w:firstLine="0"/>
      </w:pPr>
      <w:r>
        <w:t xml:space="preserve"> </w:t>
      </w:r>
    </w:p>
    <w:p w14:paraId="5CFE4850" w14:textId="77777777" w:rsidR="00BC05FB" w:rsidRDefault="008D749D">
      <w:pPr>
        <w:ind w:right="279"/>
      </w:pPr>
      <w:r>
        <w:t>Painopistettä ja sitä tarkentavia tavoitteita kuvaavat seuraavat toimintatavat:</w:t>
      </w:r>
      <w:r>
        <w:rPr>
          <w:rFonts w:ascii="Times New Roman" w:eastAsia="Times New Roman" w:hAnsi="Times New Roman" w:cs="Times New Roman"/>
          <w:sz w:val="24"/>
        </w:rPr>
        <w:t xml:space="preserve"> </w:t>
      </w:r>
    </w:p>
    <w:p w14:paraId="4F4C2E4D" w14:textId="77777777" w:rsidR="00293E0F" w:rsidRDefault="008D749D">
      <w:pPr>
        <w:ind w:left="415" w:right="3007"/>
        <w:rPr>
          <w:rFonts w:ascii="Times New Roman" w:eastAsia="Times New Roman" w:hAnsi="Times New Roman" w:cs="Times New Roman"/>
          <w:sz w:val="24"/>
        </w:rPr>
      </w:pPr>
      <w:r>
        <w:rPr>
          <w:rFonts w:ascii="Courier New" w:eastAsia="Courier New" w:hAnsi="Courier New" w:cs="Courier New"/>
          <w:sz w:val="24"/>
        </w:rPr>
        <w:t>o</w:t>
      </w:r>
      <w:r>
        <w:rPr>
          <w:sz w:val="24"/>
        </w:rPr>
        <w:t xml:space="preserve"> </w:t>
      </w:r>
      <w:r>
        <w:t>Tulevaisuuden jatkuva analysointi ja uudet ennakoivat avaukset</w:t>
      </w:r>
      <w:r>
        <w:rPr>
          <w:rFonts w:ascii="Times New Roman" w:eastAsia="Times New Roman" w:hAnsi="Times New Roman" w:cs="Times New Roman"/>
          <w:sz w:val="24"/>
        </w:rPr>
        <w:t xml:space="preserve"> </w:t>
      </w:r>
      <w:r>
        <w:rPr>
          <w:rFonts w:ascii="Courier New" w:eastAsia="Courier New" w:hAnsi="Courier New" w:cs="Courier New"/>
          <w:sz w:val="24"/>
        </w:rPr>
        <w:t>o</w:t>
      </w:r>
      <w:r>
        <w:rPr>
          <w:sz w:val="24"/>
        </w:rPr>
        <w:t xml:space="preserve"> </w:t>
      </w:r>
      <w:r>
        <w:t>Jatkuva vuorovaikutus jäsenistön ja päättäjien kanssa</w:t>
      </w:r>
      <w:r>
        <w:rPr>
          <w:rFonts w:ascii="Times New Roman" w:eastAsia="Times New Roman" w:hAnsi="Times New Roman" w:cs="Times New Roman"/>
          <w:sz w:val="24"/>
        </w:rPr>
        <w:t xml:space="preserve"> </w:t>
      </w:r>
    </w:p>
    <w:p w14:paraId="2228FF5A" w14:textId="7851DD9B" w:rsidR="00BC05FB" w:rsidRDefault="008D749D">
      <w:pPr>
        <w:ind w:left="415" w:right="3007"/>
        <w:rPr>
          <w:rFonts w:ascii="Times New Roman" w:eastAsia="Times New Roman" w:hAnsi="Times New Roman" w:cs="Times New Roman"/>
          <w:sz w:val="24"/>
        </w:rPr>
      </w:pPr>
      <w:r>
        <w:rPr>
          <w:rFonts w:ascii="Courier New" w:eastAsia="Courier New" w:hAnsi="Courier New" w:cs="Courier New"/>
          <w:sz w:val="24"/>
        </w:rPr>
        <w:t>o</w:t>
      </w:r>
      <w:r>
        <w:rPr>
          <w:sz w:val="24"/>
        </w:rPr>
        <w:t xml:space="preserve"> </w:t>
      </w:r>
      <w:r>
        <w:t>Työ ja tulokset näkyviksi</w:t>
      </w:r>
      <w:r>
        <w:rPr>
          <w:rFonts w:ascii="Times New Roman" w:eastAsia="Times New Roman" w:hAnsi="Times New Roman" w:cs="Times New Roman"/>
          <w:sz w:val="24"/>
        </w:rPr>
        <w:t xml:space="preserve"> </w:t>
      </w:r>
    </w:p>
    <w:p w14:paraId="77AF6E3A" w14:textId="77777777" w:rsidR="00B0065A" w:rsidRDefault="00B0065A">
      <w:pPr>
        <w:ind w:left="415" w:right="3007"/>
      </w:pPr>
    </w:p>
    <w:p w14:paraId="77DFA478" w14:textId="77777777" w:rsidR="00B0065A" w:rsidRPr="00A23CEC" w:rsidRDefault="00B0065A" w:rsidP="00B0065A">
      <w:pPr>
        <w:pStyle w:val="Otsikko2"/>
        <w:ind w:left="-5"/>
        <w:rPr>
          <w:sz w:val="24"/>
          <w:szCs w:val="24"/>
        </w:rPr>
      </w:pPr>
      <w:r w:rsidRPr="00A23CEC">
        <w:rPr>
          <w:sz w:val="24"/>
          <w:szCs w:val="24"/>
        </w:rPr>
        <w:t>2 Vahvistamme yhteisöllisyyttä ja yhteistä asiantuntijuutta osaamisen ja sivistyksen kehittäjänä</w:t>
      </w:r>
      <w:r w:rsidRPr="00A23CEC">
        <w:rPr>
          <w:rFonts w:ascii="Times New Roman" w:eastAsia="Times New Roman" w:hAnsi="Times New Roman" w:cs="Times New Roman"/>
          <w:sz w:val="24"/>
          <w:szCs w:val="24"/>
        </w:rPr>
        <w:t xml:space="preserve"> </w:t>
      </w:r>
    </w:p>
    <w:p w14:paraId="59B585D4" w14:textId="77777777" w:rsidR="00B0065A" w:rsidRDefault="00B0065A" w:rsidP="00B0065A">
      <w:pPr>
        <w:spacing w:after="0" w:line="259" w:lineRule="auto"/>
        <w:ind w:left="0" w:firstLine="0"/>
      </w:pPr>
      <w:r>
        <w:t xml:space="preserve"> </w:t>
      </w:r>
    </w:p>
    <w:p w14:paraId="23DC0822" w14:textId="77777777" w:rsidR="00B0065A" w:rsidRDefault="00B0065A" w:rsidP="00B0065A">
      <w:pPr>
        <w:ind w:right="279"/>
      </w:pPr>
      <w:r>
        <w:t>Painopistettä ja sitä tarkentavia tavoitteita kuvaavat seuraavat toimintatavat:</w:t>
      </w:r>
      <w:r>
        <w:rPr>
          <w:rFonts w:ascii="Times New Roman" w:eastAsia="Times New Roman" w:hAnsi="Times New Roman" w:cs="Times New Roman"/>
          <w:sz w:val="24"/>
        </w:rPr>
        <w:t xml:space="preserve"> </w:t>
      </w:r>
    </w:p>
    <w:p w14:paraId="4B30CC54" w14:textId="77777777" w:rsidR="00B0065A" w:rsidRDefault="00B0065A" w:rsidP="00B0065A">
      <w:pPr>
        <w:numPr>
          <w:ilvl w:val="0"/>
          <w:numId w:val="2"/>
        </w:numPr>
        <w:ind w:right="2880" w:hanging="360"/>
      </w:pPr>
      <w:r>
        <w:t>Monimuotoinen asiantuntemus voimavarana</w:t>
      </w:r>
      <w:r>
        <w:rPr>
          <w:rFonts w:ascii="Times New Roman" w:eastAsia="Times New Roman" w:hAnsi="Times New Roman" w:cs="Times New Roman"/>
          <w:sz w:val="24"/>
        </w:rPr>
        <w:t xml:space="preserve"> </w:t>
      </w:r>
    </w:p>
    <w:p w14:paraId="2A1B9366" w14:textId="77777777" w:rsidR="00B0065A" w:rsidRPr="005D12B3" w:rsidRDefault="00B0065A" w:rsidP="00B0065A">
      <w:pPr>
        <w:numPr>
          <w:ilvl w:val="0"/>
          <w:numId w:val="2"/>
        </w:numPr>
        <w:ind w:right="2880" w:hanging="360"/>
      </w:pPr>
      <w:r>
        <w:t>Arvostaminen ja luottamus</w:t>
      </w:r>
      <w:r>
        <w:rPr>
          <w:rFonts w:ascii="Times New Roman" w:eastAsia="Times New Roman" w:hAnsi="Times New Roman" w:cs="Times New Roman"/>
          <w:sz w:val="24"/>
        </w:rPr>
        <w:t xml:space="preserve"> </w:t>
      </w:r>
    </w:p>
    <w:p w14:paraId="7EF28492" w14:textId="77777777" w:rsidR="00B0065A" w:rsidRDefault="00B0065A" w:rsidP="00B0065A">
      <w:pPr>
        <w:numPr>
          <w:ilvl w:val="0"/>
          <w:numId w:val="2"/>
        </w:numPr>
        <w:ind w:right="2880" w:hanging="360"/>
      </w:pPr>
      <w:r>
        <w:t>Yksi kaikkien ja kaikki yhden puolesta</w:t>
      </w:r>
      <w:r>
        <w:rPr>
          <w:rFonts w:ascii="Times New Roman" w:eastAsia="Times New Roman" w:hAnsi="Times New Roman" w:cs="Times New Roman"/>
          <w:sz w:val="24"/>
        </w:rPr>
        <w:t xml:space="preserve"> </w:t>
      </w:r>
    </w:p>
    <w:p w14:paraId="38D4D10C" w14:textId="77777777" w:rsidR="00B0065A" w:rsidRPr="00A23CEC" w:rsidRDefault="00B0065A" w:rsidP="00B0065A">
      <w:pPr>
        <w:spacing w:after="0" w:line="259" w:lineRule="auto"/>
        <w:ind w:left="360" w:firstLine="0"/>
      </w:pPr>
      <w:r>
        <w:rPr>
          <w:b/>
          <w:i/>
        </w:rPr>
        <w:t xml:space="preserve"> </w:t>
      </w:r>
    </w:p>
    <w:p w14:paraId="5B1C98A9" w14:textId="77777777" w:rsidR="00B0065A" w:rsidRPr="00A23CEC" w:rsidRDefault="00B0065A" w:rsidP="00B0065A">
      <w:pPr>
        <w:pStyle w:val="Otsikko2"/>
        <w:ind w:left="-5"/>
        <w:rPr>
          <w:sz w:val="24"/>
          <w:szCs w:val="24"/>
        </w:rPr>
      </w:pPr>
      <w:r w:rsidRPr="00A23CEC">
        <w:rPr>
          <w:sz w:val="24"/>
          <w:szCs w:val="24"/>
        </w:rPr>
        <w:t>3 Teemme jäsenyydestä ja järjestötoiminnasta entistä houkuttelevampaa</w:t>
      </w:r>
      <w:r w:rsidRPr="00A23CEC">
        <w:rPr>
          <w:rFonts w:ascii="Times New Roman" w:eastAsia="Times New Roman" w:hAnsi="Times New Roman" w:cs="Times New Roman"/>
          <w:sz w:val="24"/>
          <w:szCs w:val="24"/>
        </w:rPr>
        <w:t xml:space="preserve"> </w:t>
      </w:r>
    </w:p>
    <w:p w14:paraId="73196F1F" w14:textId="77777777" w:rsidR="00B0065A" w:rsidRDefault="00B0065A" w:rsidP="00B0065A">
      <w:pPr>
        <w:spacing w:after="0" w:line="259" w:lineRule="auto"/>
        <w:ind w:left="0" w:firstLine="0"/>
      </w:pPr>
      <w:r>
        <w:t xml:space="preserve"> </w:t>
      </w:r>
    </w:p>
    <w:p w14:paraId="31C8EF66" w14:textId="77777777" w:rsidR="00B0065A" w:rsidRDefault="00B0065A" w:rsidP="00B0065A">
      <w:pPr>
        <w:ind w:right="2338"/>
        <w:rPr>
          <w:rFonts w:ascii="Times New Roman" w:eastAsia="Times New Roman" w:hAnsi="Times New Roman" w:cs="Times New Roman"/>
          <w:sz w:val="24"/>
        </w:rPr>
      </w:pPr>
      <w:r>
        <w:t>Painopistettä ja sitä tarkentavia tavoitteita kuvaavat seuraavat toimintatavat:</w:t>
      </w:r>
      <w:r>
        <w:rPr>
          <w:rFonts w:ascii="Times New Roman" w:eastAsia="Times New Roman" w:hAnsi="Times New Roman" w:cs="Times New Roman"/>
          <w:sz w:val="24"/>
        </w:rPr>
        <w:t xml:space="preserve"> </w:t>
      </w:r>
    </w:p>
    <w:p w14:paraId="0494EEB4" w14:textId="77777777" w:rsidR="00B0065A" w:rsidRDefault="00B0065A" w:rsidP="00B0065A">
      <w:pPr>
        <w:ind w:right="2338"/>
      </w:pPr>
      <w:r>
        <w:rPr>
          <w:rFonts w:ascii="Courier New" w:eastAsia="Courier New" w:hAnsi="Courier New" w:cs="Courier New"/>
          <w:sz w:val="24"/>
        </w:rPr>
        <w:t>o</w:t>
      </w:r>
      <w:r>
        <w:rPr>
          <w:sz w:val="24"/>
        </w:rPr>
        <w:t xml:space="preserve">   </w:t>
      </w:r>
      <w:r>
        <w:t>Opiskelijat ja työuransa alussa olevat aktiivisesti mukana toiminnassa</w:t>
      </w:r>
      <w:r>
        <w:rPr>
          <w:rFonts w:ascii="Times New Roman" w:eastAsia="Times New Roman" w:hAnsi="Times New Roman" w:cs="Times New Roman"/>
          <w:sz w:val="24"/>
        </w:rPr>
        <w:t xml:space="preserve"> </w:t>
      </w:r>
    </w:p>
    <w:p w14:paraId="60963047" w14:textId="77777777" w:rsidR="00B0065A" w:rsidRDefault="00B0065A" w:rsidP="00B0065A">
      <w:pPr>
        <w:numPr>
          <w:ilvl w:val="0"/>
          <w:numId w:val="4"/>
        </w:numPr>
        <w:ind w:right="279" w:hanging="360"/>
      </w:pPr>
      <w:r>
        <w:t>Osallistavat toimintatavat</w:t>
      </w:r>
      <w:r>
        <w:rPr>
          <w:rFonts w:ascii="Times New Roman" w:eastAsia="Times New Roman" w:hAnsi="Times New Roman" w:cs="Times New Roman"/>
          <w:sz w:val="24"/>
        </w:rPr>
        <w:t xml:space="preserve"> </w:t>
      </w:r>
    </w:p>
    <w:p w14:paraId="7CC6F92B" w14:textId="6F5CAF3C" w:rsidR="00B0065A" w:rsidRPr="00B0065A" w:rsidRDefault="00B0065A" w:rsidP="00B0065A">
      <w:pPr>
        <w:numPr>
          <w:ilvl w:val="0"/>
          <w:numId w:val="4"/>
        </w:numPr>
        <w:ind w:right="279" w:hanging="360"/>
      </w:pPr>
      <w:r>
        <w:t>Laadukkaat ja nykyaikaiset jäsenpalvelut ja edut</w:t>
      </w:r>
      <w:r>
        <w:rPr>
          <w:rFonts w:ascii="Times New Roman" w:eastAsia="Times New Roman" w:hAnsi="Times New Roman" w:cs="Times New Roman"/>
          <w:sz w:val="24"/>
        </w:rPr>
        <w:t xml:space="preserve"> </w:t>
      </w:r>
    </w:p>
    <w:p w14:paraId="51BB89F5" w14:textId="77777777" w:rsidR="00B0065A" w:rsidRDefault="00B0065A" w:rsidP="00B0065A">
      <w:pPr>
        <w:ind w:left="360" w:right="279" w:firstLine="0"/>
      </w:pPr>
    </w:p>
    <w:p w14:paraId="04723B59" w14:textId="4263735E" w:rsidR="00B0065A" w:rsidRPr="00D176EA" w:rsidRDefault="00B0065A" w:rsidP="00E44336">
      <w:pPr>
        <w:pStyle w:val="NormaaliWWW"/>
        <w:rPr>
          <w:rFonts w:ascii="Arial" w:hAnsi="Arial" w:cs="Arial"/>
          <w:b/>
          <w:color w:val="000000"/>
        </w:rPr>
      </w:pPr>
      <w:r w:rsidRPr="00D176EA">
        <w:rPr>
          <w:rFonts w:ascii="Arial" w:hAnsi="Arial" w:cs="Arial"/>
          <w:b/>
          <w:color w:val="000000"/>
        </w:rPr>
        <w:t>Toimintasuunnitelma vuodelle 2020</w:t>
      </w:r>
    </w:p>
    <w:p w14:paraId="2D5B78A9" w14:textId="7C4DBC27" w:rsidR="00B0065A" w:rsidRPr="00D176EA" w:rsidRDefault="00B0065A" w:rsidP="00B0065A">
      <w:pPr>
        <w:pStyle w:val="NormaaliWWW"/>
        <w:ind w:left="360"/>
        <w:rPr>
          <w:rFonts w:ascii="Arial" w:hAnsi="Arial" w:cs="Arial"/>
          <w:b/>
          <w:color w:val="000000"/>
          <w:sz w:val="22"/>
          <w:szCs w:val="22"/>
        </w:rPr>
      </w:pPr>
      <w:r w:rsidRPr="00D176EA">
        <w:rPr>
          <w:rFonts w:ascii="Arial" w:hAnsi="Arial" w:cs="Arial"/>
          <w:b/>
          <w:color w:val="000000"/>
          <w:sz w:val="22"/>
          <w:szCs w:val="22"/>
        </w:rPr>
        <w:t>1. OAJ Päijät-Häme parantaa jäsenistön palkkauksellista asemaa, kehittää sopimusmääräyksiä ja -tulkintoja sekä valvoo, että nykyisiä sopimusmääräyksiä noudatetaan.</w:t>
      </w:r>
    </w:p>
    <w:p w14:paraId="046F5D0D" w14:textId="59B5A8F3" w:rsidR="00B0065A" w:rsidRPr="00D176EA" w:rsidRDefault="00B0065A" w:rsidP="00B0065A">
      <w:pPr>
        <w:pStyle w:val="NormaaliWWW"/>
        <w:ind w:left="360"/>
        <w:rPr>
          <w:rFonts w:ascii="Arial" w:hAnsi="Arial" w:cs="Arial"/>
          <w:color w:val="000000"/>
          <w:sz w:val="22"/>
          <w:szCs w:val="22"/>
        </w:rPr>
      </w:pPr>
      <w:r w:rsidRPr="00D176EA">
        <w:rPr>
          <w:rFonts w:ascii="Arial" w:hAnsi="Arial" w:cs="Arial"/>
          <w:color w:val="000000"/>
          <w:sz w:val="22"/>
          <w:szCs w:val="22"/>
        </w:rPr>
        <w:t>Tavoitetila:</w:t>
      </w:r>
    </w:p>
    <w:p w14:paraId="48603E6B" w14:textId="2AD1CA6F" w:rsidR="00D332D1" w:rsidRDefault="00B0065A" w:rsidP="005D5757">
      <w:pPr>
        <w:pStyle w:val="NormaaliWWW"/>
        <w:ind w:left="360"/>
        <w:rPr>
          <w:rFonts w:ascii="Arial" w:hAnsi="Arial" w:cs="Arial"/>
          <w:color w:val="000000"/>
          <w:sz w:val="22"/>
          <w:szCs w:val="22"/>
        </w:rPr>
      </w:pPr>
      <w:r w:rsidRPr="00D176EA">
        <w:rPr>
          <w:rFonts w:ascii="Arial" w:hAnsi="Arial" w:cs="Arial"/>
          <w:color w:val="000000"/>
          <w:sz w:val="22"/>
          <w:szCs w:val="22"/>
        </w:rPr>
        <w:t>Palkkausjärjestelmiä koskevia sopimusmääräyksiä on kehitetty ja paikallisten palkkausjärjestelmien toimivuutta parannettu. Työaikajärjestelmiä on uudistettu käynnistämällä paikallisia kokeiluja, ja nykyisten työaikajärjestelmien toimivuutta on parannettu. Koulutus-, kasvatus- ja tutkimusalan työn muuttuminen sekä ennakoitavat muutokset koulutuspolitiikassa ja lainsäädännössä on huomioitu palvelussuhteen ehdoista</w:t>
      </w:r>
      <w:r w:rsidR="00E6181A" w:rsidRPr="00D176EA">
        <w:rPr>
          <w:rFonts w:ascii="Arial" w:hAnsi="Arial" w:cs="Arial"/>
          <w:color w:val="000000"/>
          <w:sz w:val="22"/>
          <w:szCs w:val="22"/>
        </w:rPr>
        <w:t xml:space="preserve"> sovittaessa.</w:t>
      </w:r>
    </w:p>
    <w:p w14:paraId="55D7C612" w14:textId="7C1F7F57" w:rsidR="005D5757" w:rsidRDefault="005D5757" w:rsidP="005D5757">
      <w:pPr>
        <w:pStyle w:val="NormaaliWWW"/>
        <w:numPr>
          <w:ilvl w:val="0"/>
          <w:numId w:val="13"/>
        </w:numPr>
        <w:rPr>
          <w:rFonts w:ascii="Arial" w:hAnsi="Arial" w:cs="Arial"/>
          <w:color w:val="000000"/>
          <w:sz w:val="22"/>
          <w:szCs w:val="22"/>
        </w:rPr>
      </w:pPr>
      <w:r>
        <w:rPr>
          <w:rFonts w:ascii="Arial" w:hAnsi="Arial" w:cs="Arial"/>
          <w:color w:val="000000"/>
          <w:sz w:val="22"/>
          <w:szCs w:val="22"/>
        </w:rPr>
        <w:t xml:space="preserve">Opettajan </w:t>
      </w:r>
      <w:proofErr w:type="spellStart"/>
      <w:r>
        <w:rPr>
          <w:rFonts w:ascii="Arial" w:hAnsi="Arial" w:cs="Arial"/>
          <w:color w:val="000000"/>
          <w:sz w:val="22"/>
          <w:szCs w:val="22"/>
        </w:rPr>
        <w:t>profession</w:t>
      </w:r>
      <w:proofErr w:type="spellEnd"/>
      <w:r>
        <w:rPr>
          <w:rFonts w:ascii="Arial" w:hAnsi="Arial" w:cs="Arial"/>
          <w:color w:val="000000"/>
          <w:sz w:val="22"/>
          <w:szCs w:val="22"/>
        </w:rPr>
        <w:t xml:space="preserve"> kirkastaminen</w:t>
      </w:r>
    </w:p>
    <w:p w14:paraId="5B7394C7" w14:textId="4580A973" w:rsidR="005D5757" w:rsidRDefault="005D5757" w:rsidP="005D5757">
      <w:pPr>
        <w:pStyle w:val="NormaaliWWW"/>
        <w:numPr>
          <w:ilvl w:val="0"/>
          <w:numId w:val="13"/>
        </w:numPr>
        <w:rPr>
          <w:rFonts w:ascii="Arial" w:hAnsi="Arial" w:cs="Arial"/>
          <w:color w:val="000000"/>
          <w:sz w:val="22"/>
          <w:szCs w:val="22"/>
        </w:rPr>
      </w:pPr>
      <w:r>
        <w:rPr>
          <w:rFonts w:ascii="Arial" w:hAnsi="Arial" w:cs="Arial"/>
          <w:color w:val="000000"/>
          <w:sz w:val="22"/>
          <w:szCs w:val="22"/>
        </w:rPr>
        <w:t>Seurataan ettei opettajaryhmän tehtäviä valu muille työntekijäryhmille</w:t>
      </w:r>
    </w:p>
    <w:p w14:paraId="5F651FC5" w14:textId="7B39AA61" w:rsidR="005D5757" w:rsidRDefault="005D5757" w:rsidP="005D5757">
      <w:pPr>
        <w:pStyle w:val="NormaaliWWW"/>
        <w:numPr>
          <w:ilvl w:val="0"/>
          <w:numId w:val="13"/>
        </w:numPr>
        <w:rPr>
          <w:rFonts w:ascii="Arial" w:hAnsi="Arial" w:cs="Arial"/>
          <w:color w:val="000000"/>
          <w:sz w:val="22"/>
          <w:szCs w:val="22"/>
        </w:rPr>
      </w:pPr>
      <w:r>
        <w:rPr>
          <w:rFonts w:ascii="Arial" w:hAnsi="Arial" w:cs="Arial"/>
          <w:color w:val="000000"/>
          <w:sz w:val="22"/>
          <w:szCs w:val="22"/>
        </w:rPr>
        <w:lastRenderedPageBreak/>
        <w:t>Opettajilla ei teetetä muiden ammattiryhmien työtehtäviä</w:t>
      </w:r>
    </w:p>
    <w:p w14:paraId="4FC2B229" w14:textId="1E53D5F3" w:rsidR="005D5757" w:rsidRDefault="005D5757" w:rsidP="005D5757">
      <w:pPr>
        <w:pStyle w:val="NormaaliWWW"/>
        <w:numPr>
          <w:ilvl w:val="0"/>
          <w:numId w:val="13"/>
        </w:numPr>
        <w:rPr>
          <w:rFonts w:ascii="Arial" w:hAnsi="Arial" w:cs="Arial"/>
          <w:color w:val="000000"/>
          <w:sz w:val="22"/>
          <w:szCs w:val="22"/>
        </w:rPr>
      </w:pPr>
      <w:r>
        <w:rPr>
          <w:rFonts w:ascii="Arial" w:hAnsi="Arial" w:cs="Arial"/>
          <w:color w:val="000000"/>
          <w:sz w:val="22"/>
          <w:szCs w:val="22"/>
        </w:rPr>
        <w:t>Seurataan yleissivistävän puolen työaikakokeilua ja tiedotetaan kokeilun etenemisestä</w:t>
      </w:r>
    </w:p>
    <w:p w14:paraId="75A34BCE" w14:textId="1143904A" w:rsidR="005D5757" w:rsidRPr="00D176EA" w:rsidRDefault="005D5757" w:rsidP="005D5757">
      <w:pPr>
        <w:pStyle w:val="NormaaliWWW"/>
        <w:numPr>
          <w:ilvl w:val="0"/>
          <w:numId w:val="13"/>
        </w:numPr>
        <w:rPr>
          <w:rFonts w:ascii="Arial" w:hAnsi="Arial" w:cs="Arial"/>
          <w:color w:val="000000"/>
          <w:sz w:val="22"/>
          <w:szCs w:val="22"/>
        </w:rPr>
      </w:pPr>
      <w:r>
        <w:rPr>
          <w:rFonts w:ascii="Arial" w:hAnsi="Arial" w:cs="Arial"/>
          <w:color w:val="000000"/>
          <w:sz w:val="22"/>
          <w:szCs w:val="22"/>
        </w:rPr>
        <w:t>Yhdistys järjestää yhdistyksille ja aktiiveille edunvalvontakoulutusta</w:t>
      </w:r>
    </w:p>
    <w:p w14:paraId="05FE4A3F" w14:textId="55363B52" w:rsidR="00D332D1" w:rsidRPr="00D176EA" w:rsidRDefault="00D332D1" w:rsidP="00D332D1">
      <w:pPr>
        <w:pStyle w:val="Luettelokappale"/>
        <w:numPr>
          <w:ilvl w:val="0"/>
          <w:numId w:val="10"/>
        </w:numPr>
        <w:spacing w:after="0"/>
        <w:rPr>
          <w:rFonts w:eastAsiaTheme="minorEastAsia"/>
          <w:b/>
          <w:kern w:val="24"/>
        </w:rPr>
      </w:pPr>
      <w:r w:rsidRPr="00D176EA">
        <w:rPr>
          <w:rFonts w:eastAsiaTheme="minorEastAsia"/>
          <w:b/>
          <w:kern w:val="24"/>
        </w:rPr>
        <w:t xml:space="preserve">OAJ </w:t>
      </w:r>
      <w:r w:rsidRPr="00D176EA">
        <w:rPr>
          <w:b/>
          <w:color w:val="000000" w:themeColor="text1"/>
        </w:rPr>
        <w:t>Päijät-Häme</w:t>
      </w:r>
      <w:r w:rsidRPr="00D176EA">
        <w:rPr>
          <w:rFonts w:eastAsiaTheme="minorEastAsia"/>
          <w:b/>
          <w:color w:val="000000" w:themeColor="text1"/>
          <w:kern w:val="24"/>
        </w:rPr>
        <w:t xml:space="preserve"> </w:t>
      </w:r>
      <w:r w:rsidRPr="00D176EA">
        <w:rPr>
          <w:rFonts w:eastAsiaTheme="minorEastAsia"/>
          <w:b/>
          <w:kern w:val="24"/>
        </w:rPr>
        <w:t>varmistaa järjestön ja jäsenistön toimintaedellytykset rakenteellisissa uudistuksissa.</w:t>
      </w:r>
    </w:p>
    <w:p w14:paraId="0772FC53" w14:textId="77777777" w:rsidR="00D332D1" w:rsidRPr="00D176EA" w:rsidRDefault="00D332D1" w:rsidP="00D332D1">
      <w:pPr>
        <w:pStyle w:val="Luettelokappale"/>
        <w:spacing w:after="0"/>
        <w:ind w:left="643"/>
        <w:rPr>
          <w:rFonts w:eastAsiaTheme="minorEastAsia"/>
          <w:b/>
          <w:kern w:val="24"/>
        </w:rPr>
      </w:pPr>
    </w:p>
    <w:p w14:paraId="6146C0C9" w14:textId="77777777" w:rsidR="00D332D1" w:rsidRPr="00D176EA" w:rsidRDefault="00D332D1" w:rsidP="00D332D1">
      <w:pPr>
        <w:pStyle w:val="Luettelokappale"/>
        <w:spacing w:after="0"/>
        <w:ind w:left="643"/>
        <w:rPr>
          <w:rFonts w:eastAsiaTheme="minorEastAsia"/>
          <w:kern w:val="24"/>
        </w:rPr>
      </w:pPr>
      <w:r w:rsidRPr="00D176EA">
        <w:rPr>
          <w:rFonts w:eastAsiaTheme="minorEastAsia"/>
          <w:kern w:val="24"/>
        </w:rPr>
        <w:t>Tavoitetila:</w:t>
      </w:r>
    </w:p>
    <w:p w14:paraId="725EC78B" w14:textId="77777777" w:rsidR="00D332D1" w:rsidRPr="00D176EA" w:rsidRDefault="00D332D1" w:rsidP="00D332D1">
      <w:pPr>
        <w:pStyle w:val="Luettelokappale"/>
        <w:spacing w:after="0"/>
        <w:ind w:left="643"/>
        <w:rPr>
          <w:rFonts w:eastAsiaTheme="minorEastAsia"/>
          <w:kern w:val="24"/>
        </w:rPr>
      </w:pPr>
    </w:p>
    <w:p w14:paraId="391A083F" w14:textId="3ACEB2B6" w:rsidR="00D332D1" w:rsidRPr="00D176EA" w:rsidRDefault="00D332D1" w:rsidP="00D332D1">
      <w:pPr>
        <w:pStyle w:val="Luettelokappale"/>
        <w:spacing w:after="0"/>
        <w:ind w:left="643"/>
        <w:rPr>
          <w:rFonts w:eastAsia="Arial,"/>
          <w:kern w:val="24"/>
        </w:rPr>
      </w:pPr>
      <w:r w:rsidRPr="00D176EA">
        <w:rPr>
          <w:rFonts w:eastAsiaTheme="minorEastAsia"/>
          <w:kern w:val="24"/>
        </w:rPr>
        <w:t>Kunta-, maakunta-, sote- ja muissa merkittävissä rakenteellisissa uudistuksissa on varmistettu, että koulutuksen järjestäjillä on riittävät voimavarat. Neuvottelujärjestelmää on uudistettu ja kasvatus-, koulutus- ja tutkimusalan henkilöstön ja henkilöstön edustajien asema on turvattu</w:t>
      </w:r>
      <w:r w:rsidRPr="00D176EA">
        <w:rPr>
          <w:rFonts w:eastAsia="Arial,"/>
          <w:kern w:val="24"/>
        </w:rPr>
        <w:t>. Varhaiskasvatuksessa työskentelevien opettajien ja johtajien palvelussuhteen ehdoista sovitaan kunnallisen opetushenkilöstön virka- ja työehtosopimuksessa.</w:t>
      </w:r>
    </w:p>
    <w:p w14:paraId="26AACD2E" w14:textId="018E281E" w:rsidR="00D332D1" w:rsidRPr="00D176EA" w:rsidRDefault="00D332D1" w:rsidP="00D332D1">
      <w:pPr>
        <w:pStyle w:val="Luettelokappale"/>
        <w:spacing w:after="0"/>
        <w:ind w:left="643"/>
        <w:rPr>
          <w:rFonts w:eastAsia="Arial,"/>
          <w:kern w:val="24"/>
        </w:rPr>
      </w:pPr>
    </w:p>
    <w:p w14:paraId="3728FB0D" w14:textId="58786997" w:rsidR="00D332D1" w:rsidRPr="00D176EA" w:rsidRDefault="00D332D1" w:rsidP="00D332D1">
      <w:pPr>
        <w:pStyle w:val="Luettelokappale"/>
        <w:spacing w:after="0"/>
        <w:ind w:left="643"/>
        <w:rPr>
          <w:rFonts w:eastAsia="Arial,"/>
          <w:kern w:val="24"/>
        </w:rPr>
      </w:pPr>
      <w:r w:rsidRPr="00D176EA">
        <w:rPr>
          <w:rFonts w:eastAsia="Arial,"/>
          <w:kern w:val="24"/>
        </w:rPr>
        <w:t>-</w:t>
      </w:r>
      <w:r w:rsidR="00E44336" w:rsidRPr="00D176EA">
        <w:rPr>
          <w:rFonts w:eastAsia="Arial,"/>
          <w:kern w:val="24"/>
        </w:rPr>
        <w:t xml:space="preserve"> </w:t>
      </w:r>
      <w:r w:rsidRPr="00D176EA">
        <w:rPr>
          <w:rFonts w:eastAsia="Arial,"/>
          <w:kern w:val="24"/>
        </w:rPr>
        <w:t>Yhdistys tekee vaikuttamistyötä kuntapäättäjien</w:t>
      </w:r>
      <w:r w:rsidR="00970920" w:rsidRPr="00D176EA">
        <w:rPr>
          <w:rFonts w:eastAsia="Arial,"/>
          <w:kern w:val="24"/>
        </w:rPr>
        <w:t>, koulutuksen järjestäjien</w:t>
      </w:r>
      <w:r w:rsidRPr="00D176EA">
        <w:rPr>
          <w:rFonts w:eastAsia="Arial,"/>
          <w:kern w:val="24"/>
        </w:rPr>
        <w:t xml:space="preserve"> ja kansanedustajien parissa</w:t>
      </w:r>
    </w:p>
    <w:p w14:paraId="52E83779" w14:textId="1E779D00" w:rsidR="00D332D1" w:rsidRPr="00D176EA" w:rsidRDefault="00D332D1" w:rsidP="00D332D1">
      <w:pPr>
        <w:pStyle w:val="Luettelokappale"/>
        <w:spacing w:after="0"/>
        <w:ind w:left="643"/>
        <w:rPr>
          <w:rFonts w:eastAsia="Arial,"/>
          <w:kern w:val="24"/>
        </w:rPr>
      </w:pPr>
      <w:r w:rsidRPr="00D176EA">
        <w:rPr>
          <w:rFonts w:eastAsia="Arial,"/>
          <w:kern w:val="24"/>
        </w:rPr>
        <w:t>-</w:t>
      </w:r>
      <w:r w:rsidR="00E44336" w:rsidRPr="00D176EA">
        <w:rPr>
          <w:rFonts w:eastAsia="Arial,"/>
          <w:kern w:val="24"/>
        </w:rPr>
        <w:t xml:space="preserve"> </w:t>
      </w:r>
      <w:r w:rsidR="00970920" w:rsidRPr="00D176EA">
        <w:rPr>
          <w:rFonts w:eastAsia="Arial,"/>
          <w:kern w:val="24"/>
        </w:rPr>
        <w:t>Alueyhdistys seuraa, vaikuttaa ja tukee paikallisia toimijoita jäseniä koskevissa asioissa</w:t>
      </w:r>
    </w:p>
    <w:p w14:paraId="52F4A7AA" w14:textId="6DCEC5FD" w:rsidR="00970920" w:rsidRPr="00D176EA" w:rsidRDefault="00970920" w:rsidP="00D332D1">
      <w:pPr>
        <w:pStyle w:val="Luettelokappale"/>
        <w:spacing w:after="0"/>
        <w:ind w:left="643"/>
        <w:rPr>
          <w:rFonts w:eastAsia="Arial,"/>
          <w:kern w:val="24"/>
        </w:rPr>
      </w:pPr>
      <w:r w:rsidRPr="00D176EA">
        <w:rPr>
          <w:rFonts w:eastAsia="Arial,"/>
          <w:kern w:val="24"/>
        </w:rPr>
        <w:t>-</w:t>
      </w:r>
      <w:r w:rsidR="00E44336" w:rsidRPr="00D176EA">
        <w:rPr>
          <w:rFonts w:eastAsia="Arial,"/>
          <w:kern w:val="24"/>
        </w:rPr>
        <w:t xml:space="preserve"> </w:t>
      </w:r>
      <w:r w:rsidRPr="00D176EA">
        <w:rPr>
          <w:rFonts w:eastAsia="Arial,"/>
          <w:kern w:val="24"/>
        </w:rPr>
        <w:t>Alueyhdistys tukee jäsenyhdistyksiä jakamalla vaikuttamisavustuksia</w:t>
      </w:r>
    </w:p>
    <w:p w14:paraId="18653B3B" w14:textId="35D09F70" w:rsidR="00970920" w:rsidRPr="00D176EA" w:rsidRDefault="00970920" w:rsidP="00D332D1">
      <w:pPr>
        <w:pStyle w:val="Luettelokappale"/>
        <w:spacing w:after="0"/>
        <w:ind w:left="643"/>
        <w:rPr>
          <w:rFonts w:eastAsia="Arial,"/>
          <w:kern w:val="24"/>
        </w:rPr>
      </w:pPr>
      <w:r w:rsidRPr="00D176EA">
        <w:rPr>
          <w:rFonts w:eastAsia="Arial,"/>
          <w:kern w:val="24"/>
        </w:rPr>
        <w:t>-</w:t>
      </w:r>
      <w:r w:rsidR="00E44336" w:rsidRPr="00D176EA">
        <w:rPr>
          <w:rFonts w:eastAsia="Arial,"/>
          <w:kern w:val="24"/>
        </w:rPr>
        <w:t xml:space="preserve"> </w:t>
      </w:r>
      <w:r w:rsidRPr="00D176EA">
        <w:rPr>
          <w:rFonts w:eastAsia="Arial,"/>
          <w:kern w:val="24"/>
        </w:rPr>
        <w:t>Alueyhdistys pyrkii työnantajan kanssa yhteisymmärrykseen varhaiskasvatuksen opettajien siirtämise</w:t>
      </w:r>
      <w:r w:rsidR="0018373D" w:rsidRPr="00D176EA">
        <w:rPr>
          <w:rFonts w:eastAsia="Arial,"/>
          <w:kern w:val="24"/>
        </w:rPr>
        <w:t>n tärkeydestä</w:t>
      </w:r>
      <w:r w:rsidRPr="00D176EA">
        <w:rPr>
          <w:rFonts w:eastAsia="Arial,"/>
          <w:kern w:val="24"/>
        </w:rPr>
        <w:t xml:space="preserve"> </w:t>
      </w:r>
      <w:proofErr w:type="spellStart"/>
      <w:r w:rsidRPr="00D176EA">
        <w:rPr>
          <w:rFonts w:eastAsia="Arial,"/>
          <w:kern w:val="24"/>
        </w:rPr>
        <w:t>OVTES:in</w:t>
      </w:r>
      <w:proofErr w:type="spellEnd"/>
      <w:r w:rsidRPr="00D176EA">
        <w:rPr>
          <w:rFonts w:eastAsia="Arial,"/>
          <w:kern w:val="24"/>
        </w:rPr>
        <w:t xml:space="preserve"> piiriin</w:t>
      </w:r>
    </w:p>
    <w:p w14:paraId="597ABD04" w14:textId="3064E3F3" w:rsidR="00970920" w:rsidRPr="00D176EA" w:rsidRDefault="00970920" w:rsidP="00D332D1">
      <w:pPr>
        <w:pStyle w:val="Luettelokappale"/>
        <w:spacing w:after="0"/>
        <w:ind w:left="643"/>
        <w:rPr>
          <w:rFonts w:eastAsia="Arial,"/>
          <w:kern w:val="24"/>
        </w:rPr>
      </w:pPr>
    </w:p>
    <w:p w14:paraId="2989BE0A" w14:textId="244C5A87" w:rsidR="00970920" w:rsidRPr="00D176EA" w:rsidRDefault="00970920" w:rsidP="00D332D1">
      <w:pPr>
        <w:pStyle w:val="Luettelokappale"/>
        <w:spacing w:after="0"/>
        <w:ind w:left="643"/>
        <w:rPr>
          <w:rFonts w:eastAsia="Arial,"/>
          <w:kern w:val="24"/>
        </w:rPr>
      </w:pPr>
    </w:p>
    <w:p w14:paraId="4B406921" w14:textId="09B80612" w:rsidR="00970920" w:rsidRPr="00D176EA" w:rsidRDefault="00970920" w:rsidP="00970920">
      <w:pPr>
        <w:pStyle w:val="Luettelokappale"/>
        <w:numPr>
          <w:ilvl w:val="0"/>
          <w:numId w:val="10"/>
        </w:numPr>
        <w:spacing w:after="0"/>
        <w:rPr>
          <w:rFonts w:eastAsiaTheme="minorEastAsia"/>
          <w:b/>
          <w:kern w:val="24"/>
        </w:rPr>
      </w:pPr>
      <w:r w:rsidRPr="00D176EA">
        <w:rPr>
          <w:b/>
        </w:rPr>
        <w:t xml:space="preserve">OAJ </w:t>
      </w:r>
      <w:r w:rsidRPr="00D176EA">
        <w:rPr>
          <w:b/>
          <w:color w:val="000000" w:themeColor="text1"/>
        </w:rPr>
        <w:t>Päijät-Häme</w:t>
      </w:r>
      <w:r w:rsidRPr="00D176EA">
        <w:rPr>
          <w:b/>
        </w:rPr>
        <w:t xml:space="preserve"> vaikuttaa siihen, että jäsenten työhyvinvointi ja työturvallisuus paranevat.</w:t>
      </w:r>
    </w:p>
    <w:p w14:paraId="010DF434" w14:textId="77777777" w:rsidR="00970920" w:rsidRPr="00D176EA" w:rsidRDefault="00970920" w:rsidP="00970920">
      <w:pPr>
        <w:pStyle w:val="Luettelokappale"/>
        <w:spacing w:after="0"/>
        <w:ind w:left="643"/>
        <w:rPr>
          <w:rFonts w:eastAsiaTheme="minorEastAsia"/>
          <w:b/>
          <w:kern w:val="24"/>
        </w:rPr>
      </w:pPr>
    </w:p>
    <w:p w14:paraId="0F5E20DF" w14:textId="77777777" w:rsidR="00970920" w:rsidRPr="00D176EA" w:rsidRDefault="00970920" w:rsidP="00970920">
      <w:pPr>
        <w:pStyle w:val="Luettelokappale"/>
        <w:tabs>
          <w:tab w:val="left" w:pos="2070"/>
        </w:tabs>
        <w:spacing w:after="0"/>
        <w:ind w:left="643"/>
        <w:rPr>
          <w:rFonts w:eastAsiaTheme="minorEastAsia"/>
          <w:kern w:val="24"/>
        </w:rPr>
      </w:pPr>
      <w:r w:rsidRPr="00D176EA">
        <w:rPr>
          <w:rFonts w:eastAsiaTheme="minorEastAsia"/>
          <w:kern w:val="24"/>
        </w:rPr>
        <w:t>Tavoitetila:</w:t>
      </w:r>
      <w:r w:rsidRPr="00D176EA">
        <w:rPr>
          <w:rFonts w:eastAsiaTheme="minorEastAsia"/>
          <w:kern w:val="24"/>
        </w:rPr>
        <w:tab/>
      </w:r>
    </w:p>
    <w:p w14:paraId="291FC469" w14:textId="77777777" w:rsidR="00970920" w:rsidRPr="00D176EA" w:rsidRDefault="00970920" w:rsidP="00970920">
      <w:pPr>
        <w:pStyle w:val="Luettelokappale"/>
        <w:tabs>
          <w:tab w:val="left" w:pos="2070"/>
        </w:tabs>
        <w:spacing w:after="0"/>
        <w:ind w:left="643"/>
        <w:rPr>
          <w:rFonts w:eastAsiaTheme="minorEastAsia"/>
          <w:kern w:val="24"/>
        </w:rPr>
      </w:pPr>
    </w:p>
    <w:p w14:paraId="42BEB45E" w14:textId="77777777" w:rsidR="00970920" w:rsidRPr="00D176EA" w:rsidRDefault="00970920" w:rsidP="00970920">
      <w:pPr>
        <w:pStyle w:val="Luettelokappale"/>
        <w:spacing w:after="0"/>
        <w:ind w:left="643"/>
        <w:rPr>
          <w:rFonts w:eastAsiaTheme="minorEastAsia"/>
          <w:kern w:val="24"/>
        </w:rPr>
      </w:pPr>
      <w:r w:rsidRPr="00D176EA">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oppijoiden tuen tarpeeseen. Esimerkiksi sisäilmaongelmia, kiusaamista ja häirintää on aiempaa vähemmän. </w:t>
      </w:r>
    </w:p>
    <w:p w14:paraId="2039BF2B" w14:textId="73CD8999" w:rsidR="00970920" w:rsidRPr="00D176EA" w:rsidRDefault="00970920" w:rsidP="00D332D1">
      <w:pPr>
        <w:pStyle w:val="Luettelokappale"/>
        <w:spacing w:after="0"/>
        <w:ind w:left="643"/>
        <w:rPr>
          <w:rFonts w:eastAsia="Arial,"/>
          <w:kern w:val="24"/>
        </w:rPr>
      </w:pPr>
    </w:p>
    <w:p w14:paraId="2F24A11A" w14:textId="1F814FBA" w:rsidR="00970920" w:rsidRPr="00D176EA" w:rsidRDefault="00970920" w:rsidP="00D332D1">
      <w:pPr>
        <w:pStyle w:val="Luettelokappale"/>
        <w:spacing w:after="0"/>
        <w:ind w:left="643"/>
        <w:rPr>
          <w:rFonts w:eastAsia="Arial,"/>
          <w:kern w:val="24"/>
        </w:rPr>
      </w:pPr>
      <w:r w:rsidRPr="00D176EA">
        <w:rPr>
          <w:rFonts w:eastAsia="Arial,"/>
          <w:kern w:val="24"/>
        </w:rPr>
        <w:t>-</w:t>
      </w:r>
      <w:r w:rsidR="0018373D" w:rsidRPr="00D176EA">
        <w:rPr>
          <w:rFonts w:eastAsia="Arial,"/>
          <w:kern w:val="24"/>
        </w:rPr>
        <w:t xml:space="preserve"> </w:t>
      </w:r>
      <w:r w:rsidRPr="00D176EA">
        <w:rPr>
          <w:rFonts w:eastAsia="Arial,"/>
          <w:kern w:val="24"/>
        </w:rPr>
        <w:t>Alueyhdistys järjestää jäsenistölle ja aktiiveille koulutusta työhyvinvoinnista ja työturvallisuudesta</w:t>
      </w:r>
    </w:p>
    <w:p w14:paraId="6D129F96" w14:textId="3EDC4359" w:rsidR="00970920" w:rsidRPr="00D176EA" w:rsidRDefault="00970920" w:rsidP="00D332D1">
      <w:pPr>
        <w:pStyle w:val="Luettelokappale"/>
        <w:spacing w:after="0"/>
        <w:ind w:left="643"/>
        <w:rPr>
          <w:rFonts w:eastAsia="Arial,"/>
          <w:kern w:val="24"/>
        </w:rPr>
      </w:pPr>
      <w:r w:rsidRPr="00D176EA">
        <w:rPr>
          <w:rFonts w:eastAsia="Arial,"/>
          <w:kern w:val="24"/>
        </w:rPr>
        <w:t>-</w:t>
      </w:r>
      <w:r w:rsidR="0018373D" w:rsidRPr="00D176EA">
        <w:rPr>
          <w:rFonts w:eastAsia="Arial,"/>
          <w:kern w:val="24"/>
        </w:rPr>
        <w:t xml:space="preserve"> </w:t>
      </w:r>
      <w:r w:rsidRPr="00D176EA">
        <w:rPr>
          <w:rFonts w:eastAsia="Arial,"/>
          <w:kern w:val="24"/>
        </w:rPr>
        <w:t>Alueyhdistys perustaa työsuojeluverkoston alueelle</w:t>
      </w:r>
    </w:p>
    <w:p w14:paraId="07C10190" w14:textId="77777777" w:rsidR="005D5757" w:rsidRDefault="005D5757" w:rsidP="005D5757">
      <w:pPr>
        <w:spacing w:after="160" w:line="259" w:lineRule="auto"/>
        <w:ind w:left="633" w:firstLine="0"/>
        <w:contextualSpacing/>
        <w:rPr>
          <w:iCs/>
          <w:color w:val="auto"/>
        </w:rPr>
      </w:pPr>
      <w:bookmarkStart w:id="1" w:name="_Hlk530140303"/>
      <w:r>
        <w:rPr>
          <w:rFonts w:eastAsia="Calibri"/>
          <w:iCs/>
          <w:color w:val="auto"/>
          <w:lang w:eastAsia="en-US"/>
        </w:rPr>
        <w:t xml:space="preserve">- </w:t>
      </w:r>
      <w:r w:rsidR="00362091" w:rsidRPr="00D176EA">
        <w:rPr>
          <w:rFonts w:eastAsia="Calibri"/>
          <w:iCs/>
          <w:color w:val="auto"/>
          <w:lang w:eastAsia="en-US"/>
        </w:rPr>
        <w:t>Järjestää jäsenille ja aktiiveille (henkilöstöedustajille) työhyvinvointiin liittyviä tapahtumia.</w:t>
      </w:r>
      <w:r w:rsidR="00CF01DB" w:rsidRPr="00D176EA">
        <w:rPr>
          <w:iCs/>
          <w:color w:val="auto"/>
        </w:rPr>
        <w:t xml:space="preserve"> </w:t>
      </w:r>
    </w:p>
    <w:p w14:paraId="20D5A4D4" w14:textId="36B14F6B" w:rsidR="00362091" w:rsidRPr="00D176EA" w:rsidRDefault="005D5757" w:rsidP="005D5757">
      <w:pPr>
        <w:spacing w:after="160" w:line="259" w:lineRule="auto"/>
        <w:ind w:left="633" w:firstLine="0"/>
        <w:contextualSpacing/>
        <w:rPr>
          <w:rFonts w:eastAsia="Calibri"/>
          <w:iCs/>
          <w:color w:val="auto"/>
          <w:lang w:eastAsia="en-US"/>
        </w:rPr>
      </w:pPr>
      <w:r>
        <w:rPr>
          <w:iCs/>
          <w:color w:val="auto"/>
        </w:rPr>
        <w:t xml:space="preserve">- </w:t>
      </w:r>
      <w:r w:rsidR="00CF01DB" w:rsidRPr="00D176EA">
        <w:rPr>
          <w:rFonts w:eastAsia="Calibri"/>
          <w:iCs/>
          <w:color w:val="auto"/>
          <w:lang w:eastAsia="en-US"/>
        </w:rPr>
        <w:t>Työhyvinvointi</w:t>
      </w:r>
      <w:r>
        <w:rPr>
          <w:rFonts w:eastAsia="Calibri"/>
          <w:iCs/>
          <w:color w:val="auto"/>
          <w:lang w:eastAsia="en-US"/>
        </w:rPr>
        <w:t xml:space="preserve">in liittyviä </w:t>
      </w:r>
      <w:r w:rsidR="00CF01DB" w:rsidRPr="00D176EA">
        <w:rPr>
          <w:rFonts w:eastAsia="Calibri"/>
          <w:iCs/>
          <w:color w:val="auto"/>
          <w:lang w:eastAsia="en-US"/>
        </w:rPr>
        <w:t>asioita otetaan esille vaikuttamistilaisuuksissa</w:t>
      </w:r>
      <w:r w:rsidR="0018373D" w:rsidRPr="00D176EA">
        <w:rPr>
          <w:rFonts w:eastAsia="Calibri"/>
          <w:iCs/>
          <w:color w:val="auto"/>
          <w:lang w:eastAsia="en-US"/>
        </w:rPr>
        <w:t xml:space="preserve">. </w:t>
      </w:r>
      <w:r w:rsidR="00362091" w:rsidRPr="00D176EA">
        <w:rPr>
          <w:rFonts w:eastAsia="Calibri"/>
          <w:iCs/>
          <w:color w:val="auto"/>
          <w:lang w:eastAsia="en-US"/>
        </w:rPr>
        <w:t>Tapahtumista kirjoitetaan juttuja someen ja mediaan.</w:t>
      </w:r>
    </w:p>
    <w:p w14:paraId="199CB5A5" w14:textId="2F3497D3" w:rsidR="00362091" w:rsidRPr="00D176EA" w:rsidRDefault="005D5757" w:rsidP="005D5757">
      <w:pPr>
        <w:spacing w:after="160" w:line="259" w:lineRule="auto"/>
        <w:ind w:left="633" w:firstLine="0"/>
        <w:contextualSpacing/>
        <w:rPr>
          <w:rFonts w:eastAsia="Calibri"/>
          <w:iCs/>
          <w:color w:val="auto"/>
          <w:lang w:eastAsia="en-US"/>
        </w:rPr>
      </w:pPr>
      <w:r>
        <w:rPr>
          <w:rFonts w:eastAsia="Calibri"/>
          <w:iCs/>
          <w:color w:val="auto"/>
          <w:lang w:eastAsia="en-US"/>
        </w:rPr>
        <w:t xml:space="preserve">- </w:t>
      </w:r>
      <w:r w:rsidR="00362091" w:rsidRPr="00D176EA">
        <w:rPr>
          <w:rFonts w:eastAsia="Calibri"/>
          <w:iCs/>
          <w:color w:val="auto"/>
          <w:lang w:eastAsia="en-US"/>
        </w:rPr>
        <w:t>E</w:t>
      </w:r>
      <w:r w:rsidR="0018373D" w:rsidRPr="00D176EA">
        <w:rPr>
          <w:rFonts w:eastAsia="Calibri"/>
          <w:iCs/>
          <w:color w:val="auto"/>
          <w:lang w:eastAsia="en-US"/>
        </w:rPr>
        <w:t>s</w:t>
      </w:r>
      <w:r w:rsidR="00362091" w:rsidRPr="00D176EA">
        <w:rPr>
          <w:rFonts w:eastAsia="Calibri"/>
          <w:iCs/>
          <w:color w:val="auto"/>
          <w:lang w:eastAsia="en-US"/>
        </w:rPr>
        <w:t>imiehille</w:t>
      </w:r>
      <w:r w:rsidR="00362091" w:rsidRPr="00D176EA">
        <w:rPr>
          <w:iCs/>
          <w:color w:val="auto"/>
          <w:lang w:eastAsia="en-US"/>
        </w:rPr>
        <w:t xml:space="preserve"> tarjotaan esimieskokeilun kautta mahdollisuuksia verkostoitumiseen ja vertaistukeen. </w:t>
      </w:r>
    </w:p>
    <w:p w14:paraId="57F2B5AB" w14:textId="0FB13E84" w:rsidR="00362091" w:rsidRPr="00D176EA" w:rsidRDefault="005D5757" w:rsidP="005D5757">
      <w:pPr>
        <w:spacing w:after="160" w:line="259" w:lineRule="auto"/>
        <w:ind w:left="633" w:firstLine="0"/>
        <w:contextualSpacing/>
        <w:rPr>
          <w:rFonts w:eastAsia="Calibri"/>
          <w:iCs/>
          <w:color w:val="auto"/>
          <w:lang w:eastAsia="en-US"/>
        </w:rPr>
      </w:pPr>
      <w:r>
        <w:rPr>
          <w:rFonts w:eastAsia="Calibri"/>
          <w:iCs/>
          <w:color w:val="auto"/>
          <w:lang w:eastAsia="en-US"/>
        </w:rPr>
        <w:t xml:space="preserve">- </w:t>
      </w:r>
      <w:r w:rsidR="00362091" w:rsidRPr="00D176EA">
        <w:rPr>
          <w:rFonts w:eastAsia="Calibri"/>
          <w:iCs/>
          <w:color w:val="auto"/>
          <w:lang w:eastAsia="en-US"/>
        </w:rPr>
        <w:t>OAJ:n materiaaleja ja valtakunnallisten tutkimusten ja selvitysten tuloksia hyödynnetään alueellisessa vaikuttamistyössä.</w:t>
      </w:r>
    </w:p>
    <w:p w14:paraId="301D661D" w14:textId="1DB7FEA9" w:rsidR="00970920" w:rsidRPr="005D5757" w:rsidRDefault="005D5757" w:rsidP="005D5757">
      <w:pPr>
        <w:spacing w:after="160" w:line="259" w:lineRule="auto"/>
        <w:ind w:left="633" w:firstLine="0"/>
        <w:contextualSpacing/>
        <w:rPr>
          <w:rFonts w:eastAsia="Calibri"/>
          <w:iCs/>
          <w:color w:val="auto"/>
          <w:lang w:eastAsia="en-US"/>
        </w:rPr>
      </w:pPr>
      <w:r>
        <w:rPr>
          <w:rFonts w:eastAsia="Calibri"/>
          <w:iCs/>
          <w:color w:val="auto"/>
          <w:lang w:eastAsia="en-US"/>
        </w:rPr>
        <w:t xml:space="preserve">- </w:t>
      </w:r>
      <w:r w:rsidR="00CF01DB" w:rsidRPr="00D176EA">
        <w:rPr>
          <w:rFonts w:eastAsia="Calibri"/>
          <w:iCs/>
          <w:color w:val="auto"/>
          <w:lang w:eastAsia="en-US"/>
        </w:rPr>
        <w:t>Työnantajia kannustetaan ottamaan vastaan OAJ:n työhyvinvointihaaste. Ty</w:t>
      </w:r>
      <w:r w:rsidR="0018373D" w:rsidRPr="00D176EA">
        <w:rPr>
          <w:rFonts w:eastAsia="Calibri"/>
          <w:iCs/>
          <w:color w:val="auto"/>
          <w:lang w:eastAsia="en-US"/>
        </w:rPr>
        <w:t>ö</w:t>
      </w:r>
      <w:r w:rsidR="00CF01DB" w:rsidRPr="00D176EA">
        <w:rPr>
          <w:rFonts w:eastAsia="Calibri"/>
          <w:iCs/>
          <w:color w:val="auto"/>
          <w:lang w:eastAsia="en-US"/>
        </w:rPr>
        <w:t>hyvinvointitekoja tuodaan esille somessa ja mediassa.</w:t>
      </w:r>
      <w:r w:rsidR="0018373D" w:rsidRPr="00D176EA">
        <w:rPr>
          <w:rFonts w:eastAsia="Calibri"/>
          <w:iCs/>
          <w:color w:val="auto"/>
          <w:lang w:eastAsia="en-US"/>
        </w:rPr>
        <w:t xml:space="preserve"> </w:t>
      </w:r>
      <w:r w:rsidR="00CF01DB" w:rsidRPr="00D176EA">
        <w:rPr>
          <w:rFonts w:eastAsia="Calibri"/>
          <w:iCs/>
          <w:color w:val="auto"/>
          <w:lang w:eastAsia="en-US"/>
        </w:rPr>
        <w:t>Paras työhyvinvointiteko palkitaan tunnustuspa</w:t>
      </w:r>
      <w:r w:rsidR="0018373D" w:rsidRPr="00D176EA">
        <w:rPr>
          <w:rFonts w:eastAsia="Calibri"/>
          <w:iCs/>
          <w:color w:val="auto"/>
          <w:lang w:eastAsia="en-US"/>
        </w:rPr>
        <w:t>l</w:t>
      </w:r>
      <w:r w:rsidR="00CF01DB" w:rsidRPr="00D176EA">
        <w:rPr>
          <w:rFonts w:eastAsia="Calibri"/>
          <w:iCs/>
          <w:color w:val="auto"/>
          <w:lang w:eastAsia="en-US"/>
        </w:rPr>
        <w:t>kinnolla.</w:t>
      </w:r>
      <w:bookmarkEnd w:id="1"/>
    </w:p>
    <w:p w14:paraId="485B4E69" w14:textId="7EAAB0A2" w:rsidR="00970920" w:rsidRPr="00D176EA" w:rsidRDefault="00970920" w:rsidP="00D332D1">
      <w:pPr>
        <w:pStyle w:val="Luettelokappale"/>
        <w:spacing w:after="0"/>
        <w:ind w:left="643"/>
        <w:rPr>
          <w:rFonts w:eastAsia="Arial,"/>
          <w:kern w:val="24"/>
        </w:rPr>
      </w:pPr>
    </w:p>
    <w:p w14:paraId="754725D1" w14:textId="4582C394" w:rsidR="00D166F4" w:rsidRPr="00D176EA" w:rsidRDefault="00D166F4" w:rsidP="00D332D1">
      <w:pPr>
        <w:pStyle w:val="Luettelokappale"/>
        <w:spacing w:after="0"/>
        <w:ind w:left="643"/>
        <w:rPr>
          <w:rFonts w:eastAsia="Arial,"/>
          <w:kern w:val="24"/>
        </w:rPr>
      </w:pPr>
    </w:p>
    <w:p w14:paraId="4681E497" w14:textId="116B81DD" w:rsidR="00D166F4" w:rsidRPr="00D176EA" w:rsidRDefault="00D166F4" w:rsidP="00D166F4">
      <w:pPr>
        <w:pStyle w:val="Luettelokappale"/>
        <w:numPr>
          <w:ilvl w:val="0"/>
          <w:numId w:val="10"/>
        </w:numPr>
        <w:spacing w:after="0"/>
        <w:rPr>
          <w:rFonts w:eastAsiaTheme="minorEastAsia"/>
          <w:b/>
          <w:kern w:val="24"/>
        </w:rPr>
      </w:pPr>
      <w:r w:rsidRPr="00D176EA">
        <w:rPr>
          <w:b/>
        </w:rPr>
        <w:t xml:space="preserve">OAJ </w:t>
      </w:r>
      <w:r w:rsidRPr="00D176EA">
        <w:rPr>
          <w:b/>
          <w:color w:val="000000" w:themeColor="text1"/>
        </w:rPr>
        <w:t>Päijät-Häme</w:t>
      </w:r>
      <w:r w:rsidRPr="00D176EA">
        <w:rPr>
          <w:bCs/>
          <w:color w:val="000000" w:themeColor="text1"/>
        </w:rPr>
        <w:t xml:space="preserve"> </w:t>
      </w:r>
      <w:r w:rsidRPr="00D176EA">
        <w:rPr>
          <w:b/>
        </w:rPr>
        <w:t>vaikuttaa siihen, että koulutusta uudistetaan myönteiseen suuntaan tuntuvin panostuksin.</w:t>
      </w:r>
    </w:p>
    <w:p w14:paraId="002B48A1" w14:textId="77777777" w:rsidR="00D166F4" w:rsidRPr="00D176EA" w:rsidRDefault="00D166F4" w:rsidP="00D166F4">
      <w:pPr>
        <w:pStyle w:val="Luettelokappale"/>
        <w:spacing w:after="0"/>
        <w:ind w:left="643"/>
      </w:pPr>
    </w:p>
    <w:p w14:paraId="178DFED0" w14:textId="77777777" w:rsidR="00D166F4" w:rsidRPr="00D176EA" w:rsidRDefault="00D166F4" w:rsidP="00D166F4">
      <w:pPr>
        <w:pStyle w:val="Luettelokappale"/>
        <w:spacing w:after="0"/>
        <w:ind w:left="643"/>
        <w:rPr>
          <w:rFonts w:eastAsiaTheme="minorEastAsia"/>
          <w:kern w:val="24"/>
        </w:rPr>
      </w:pPr>
      <w:r w:rsidRPr="00D176EA">
        <w:rPr>
          <w:rFonts w:eastAsiaTheme="minorEastAsia"/>
          <w:kern w:val="24"/>
        </w:rPr>
        <w:t>Tavoitetila:</w:t>
      </w:r>
    </w:p>
    <w:p w14:paraId="3D753F7D" w14:textId="77777777" w:rsidR="00D166F4" w:rsidRPr="00D176EA" w:rsidRDefault="00D166F4" w:rsidP="00D166F4">
      <w:pPr>
        <w:pStyle w:val="Luettelokappale"/>
        <w:spacing w:after="0"/>
        <w:ind w:left="643"/>
        <w:rPr>
          <w:rFonts w:eastAsiaTheme="minorEastAsia"/>
          <w:kern w:val="24"/>
        </w:rPr>
      </w:pPr>
    </w:p>
    <w:p w14:paraId="56118305" w14:textId="77777777" w:rsidR="00D166F4" w:rsidRPr="00D176EA" w:rsidRDefault="00D166F4" w:rsidP="00D166F4">
      <w:pPr>
        <w:pStyle w:val="Luettelokappale"/>
        <w:spacing w:after="0"/>
        <w:ind w:left="643"/>
        <w:rPr>
          <w:rStyle w:val="Kommentinviite"/>
          <w:sz w:val="22"/>
          <w:szCs w:val="22"/>
        </w:rPr>
      </w:pPr>
      <w:r w:rsidRPr="00D176EA">
        <w:lastRenderedPageBreak/>
        <w:t>Eduskuntavaaleissa kasvatus, koulutus ja tutkimus nousivat puolueiden kärkitavoitteisiin. OAJ:lle tärkeät teemat näkyvät vahvasti julkisessa keskustelussa ja hallitusohjelmassa. Hallitusohjelman merkittävimmät panostukset kohdentuvat koulutukseen. Koulutuksen perusrahoitusta on nostettu, ja koulutukselle on luotu sitovat laatukriteerit</w:t>
      </w:r>
      <w:r w:rsidRPr="00D176EA">
        <w:rPr>
          <w:rStyle w:val="Kommentinviite"/>
          <w:sz w:val="22"/>
          <w:szCs w:val="22"/>
        </w:rPr>
        <w:t>. Koulutuksen perusrahoituksen turvaamiseen on vaikutettu toiminnan kaikilla tasoilla. Ikäluokkien pienenemisestä vapautuvia resursseja on ennakoiden suunnattu koulutuksen laadun parantamiseen.</w:t>
      </w:r>
    </w:p>
    <w:p w14:paraId="4495D9F6" w14:textId="77777777" w:rsidR="00D166F4" w:rsidRPr="00D176EA" w:rsidRDefault="00D166F4" w:rsidP="00D332D1">
      <w:pPr>
        <w:pStyle w:val="Luettelokappale"/>
        <w:spacing w:after="0"/>
        <w:ind w:left="643"/>
        <w:rPr>
          <w:rFonts w:eastAsia="Arial,"/>
          <w:kern w:val="24"/>
        </w:rPr>
      </w:pPr>
    </w:p>
    <w:p w14:paraId="2D4DD848" w14:textId="734F2F09" w:rsidR="00970920" w:rsidRPr="00D176EA" w:rsidRDefault="00D166F4" w:rsidP="00130C60">
      <w:pPr>
        <w:pStyle w:val="Luettelokappale"/>
        <w:spacing w:after="0"/>
        <w:ind w:left="643"/>
        <w:rPr>
          <w:rFonts w:eastAsia="Arial,"/>
          <w:kern w:val="24"/>
        </w:rPr>
      </w:pPr>
      <w:r w:rsidRPr="00D176EA">
        <w:rPr>
          <w:rFonts w:eastAsia="Arial,"/>
          <w:kern w:val="24"/>
        </w:rPr>
        <w:t>-</w:t>
      </w:r>
      <w:r w:rsidR="0018373D" w:rsidRPr="00D176EA">
        <w:rPr>
          <w:rFonts w:eastAsia="Arial,"/>
          <w:kern w:val="24"/>
        </w:rPr>
        <w:t xml:space="preserve"> </w:t>
      </w:r>
      <w:r w:rsidRPr="00D176EA">
        <w:rPr>
          <w:rFonts w:eastAsia="Arial,"/>
          <w:kern w:val="24"/>
        </w:rPr>
        <w:t>Järjestetään kansanedustajien ja kuntapäättäjien tapaamisia, missä nostetaan esille opettajien riittävien resurssien takaaminen laadukkaan koulutuksen toteuttamiseksi</w:t>
      </w:r>
    </w:p>
    <w:p w14:paraId="2A0739D7" w14:textId="2538596C" w:rsidR="00B141E8" w:rsidRPr="00D176EA" w:rsidRDefault="00B141E8" w:rsidP="00130C60">
      <w:pPr>
        <w:pStyle w:val="Luettelokappale"/>
        <w:spacing w:after="0"/>
        <w:ind w:left="643"/>
        <w:rPr>
          <w:rFonts w:eastAsia="Arial,"/>
          <w:color w:val="auto"/>
          <w:kern w:val="24"/>
        </w:rPr>
      </w:pPr>
      <w:r w:rsidRPr="00D176EA">
        <w:rPr>
          <w:rFonts w:eastAsia="Arial,"/>
          <w:color w:val="auto"/>
          <w:kern w:val="24"/>
        </w:rPr>
        <w:t>- Edunvalvontajaos keskustelee ja pohtii toimenpiteitä alueella oleviin edunvalvonnallisiin haasteisiin.</w:t>
      </w:r>
    </w:p>
    <w:p w14:paraId="7DCB4CFC" w14:textId="7F9916AD" w:rsidR="00B141E8" w:rsidRPr="00D176EA" w:rsidRDefault="00B141E8" w:rsidP="00130C60">
      <w:pPr>
        <w:pStyle w:val="Luettelokappale"/>
        <w:spacing w:after="0"/>
        <w:ind w:left="643"/>
        <w:rPr>
          <w:rFonts w:eastAsia="Arial,"/>
          <w:color w:val="auto"/>
          <w:kern w:val="24"/>
        </w:rPr>
      </w:pPr>
      <w:r w:rsidRPr="00D176EA">
        <w:rPr>
          <w:rFonts w:eastAsia="Arial,"/>
          <w:color w:val="auto"/>
          <w:kern w:val="24"/>
        </w:rPr>
        <w:t>- Tarvittaessa haasteista tehdään OAJ:n valtuustolle valtuustoaloitteita tai p</w:t>
      </w:r>
      <w:r w:rsidR="0018373D" w:rsidRPr="00D176EA">
        <w:rPr>
          <w:rFonts w:eastAsia="Arial,"/>
          <w:color w:val="auto"/>
          <w:kern w:val="24"/>
        </w:rPr>
        <w:t>o</w:t>
      </w:r>
      <w:r w:rsidRPr="00D176EA">
        <w:rPr>
          <w:rFonts w:eastAsia="Arial,"/>
          <w:color w:val="auto"/>
          <w:kern w:val="24"/>
        </w:rPr>
        <w:t>nsiesityksiä.</w:t>
      </w:r>
    </w:p>
    <w:p w14:paraId="5A7DA8EC" w14:textId="0D446961" w:rsidR="00B141E8" w:rsidRPr="00D176EA" w:rsidRDefault="00B141E8" w:rsidP="00130C60">
      <w:pPr>
        <w:pStyle w:val="Luettelokappale"/>
        <w:spacing w:after="0"/>
        <w:ind w:left="643"/>
        <w:rPr>
          <w:rFonts w:eastAsia="Arial,"/>
          <w:color w:val="auto"/>
          <w:kern w:val="24"/>
        </w:rPr>
      </w:pPr>
      <w:r w:rsidRPr="00D176EA">
        <w:rPr>
          <w:rFonts w:eastAsia="Arial,"/>
          <w:color w:val="auto"/>
          <w:kern w:val="24"/>
        </w:rPr>
        <w:t>-</w:t>
      </w:r>
      <w:r w:rsidR="0018373D" w:rsidRPr="00D176EA">
        <w:rPr>
          <w:rFonts w:eastAsia="Arial,"/>
          <w:color w:val="auto"/>
          <w:kern w:val="24"/>
        </w:rPr>
        <w:t xml:space="preserve"> </w:t>
      </w:r>
      <w:r w:rsidR="00D176EA" w:rsidRPr="00D176EA">
        <w:rPr>
          <w:rFonts w:eastAsia="Arial,"/>
          <w:color w:val="auto"/>
          <w:kern w:val="24"/>
        </w:rPr>
        <w:t>Alueyhdistys kartoittaa ja seuraa</w:t>
      </w:r>
      <w:r w:rsidRPr="00D176EA">
        <w:rPr>
          <w:rFonts w:eastAsia="Arial,"/>
          <w:color w:val="auto"/>
          <w:kern w:val="24"/>
        </w:rPr>
        <w:t xml:space="preserve"> alueen eri tehtävien kelpoisu</w:t>
      </w:r>
      <w:r w:rsidR="00D176EA" w:rsidRPr="00D176EA">
        <w:rPr>
          <w:rFonts w:eastAsia="Arial,"/>
          <w:color w:val="auto"/>
          <w:kern w:val="24"/>
        </w:rPr>
        <w:t>uksien noudattamista ja nostaa</w:t>
      </w:r>
      <w:r w:rsidRPr="00D176EA">
        <w:rPr>
          <w:rFonts w:eastAsia="Arial,"/>
          <w:color w:val="auto"/>
          <w:kern w:val="24"/>
        </w:rPr>
        <w:t xml:space="preserve"> asiaa tarvittaessa keskusteluun.</w:t>
      </w:r>
    </w:p>
    <w:p w14:paraId="481D2C79" w14:textId="148B6636" w:rsidR="00D166F4" w:rsidRPr="00D176EA" w:rsidRDefault="00362091" w:rsidP="00130C60">
      <w:pPr>
        <w:pStyle w:val="Luettelokappale"/>
        <w:spacing w:after="0"/>
        <w:ind w:left="643"/>
        <w:rPr>
          <w:rFonts w:eastAsia="Arial,"/>
          <w:color w:val="auto"/>
          <w:kern w:val="24"/>
        </w:rPr>
      </w:pPr>
      <w:r w:rsidRPr="00D176EA">
        <w:rPr>
          <w:rFonts w:eastAsia="Arial,"/>
          <w:color w:val="auto"/>
          <w:kern w:val="24"/>
        </w:rPr>
        <w:t xml:space="preserve">- </w:t>
      </w:r>
      <w:r w:rsidR="0018373D" w:rsidRPr="00D176EA">
        <w:rPr>
          <w:rFonts w:eastAsia="Arial,"/>
          <w:color w:val="auto"/>
          <w:kern w:val="24"/>
        </w:rPr>
        <w:t>Järjestetään esimiehille kohde</w:t>
      </w:r>
      <w:r w:rsidR="00D176EA" w:rsidRPr="00D176EA">
        <w:rPr>
          <w:rFonts w:eastAsia="Arial,"/>
          <w:color w:val="auto"/>
          <w:kern w:val="24"/>
        </w:rPr>
        <w:t>nne</w:t>
      </w:r>
      <w:r w:rsidR="0018373D" w:rsidRPr="00D176EA">
        <w:rPr>
          <w:rFonts w:eastAsia="Arial,"/>
          <w:color w:val="auto"/>
          <w:kern w:val="24"/>
        </w:rPr>
        <w:t>ttua</w:t>
      </w:r>
      <w:r w:rsidRPr="00D176EA">
        <w:rPr>
          <w:rFonts w:eastAsia="Arial,"/>
          <w:color w:val="auto"/>
          <w:kern w:val="24"/>
        </w:rPr>
        <w:t xml:space="preserve"> koulutusta</w:t>
      </w:r>
    </w:p>
    <w:p w14:paraId="1376C5B2" w14:textId="77777777" w:rsidR="00D166F4" w:rsidRPr="00D176EA" w:rsidRDefault="00D166F4" w:rsidP="00130C60">
      <w:pPr>
        <w:pStyle w:val="Luettelokappale"/>
        <w:spacing w:after="0"/>
        <w:ind w:left="643"/>
        <w:rPr>
          <w:rFonts w:eastAsia="Arial,"/>
          <w:kern w:val="24"/>
        </w:rPr>
      </w:pPr>
    </w:p>
    <w:p w14:paraId="1A3993AE" w14:textId="3631A371" w:rsidR="00472330" w:rsidRPr="00D176EA" w:rsidRDefault="00472330" w:rsidP="00472330">
      <w:pPr>
        <w:pStyle w:val="Luettelokappale"/>
        <w:numPr>
          <w:ilvl w:val="0"/>
          <w:numId w:val="10"/>
        </w:numPr>
        <w:spacing w:after="0"/>
        <w:rPr>
          <w:b/>
        </w:rPr>
      </w:pPr>
      <w:r w:rsidRPr="00D176EA">
        <w:rPr>
          <w:b/>
        </w:rPr>
        <w:t xml:space="preserve">OAJ </w:t>
      </w:r>
      <w:r w:rsidRPr="00D176EA">
        <w:rPr>
          <w:b/>
          <w:color w:val="000000" w:themeColor="text1"/>
        </w:rPr>
        <w:t xml:space="preserve">Päijät-Häme </w:t>
      </w:r>
      <w:r w:rsidRPr="00D176EA">
        <w:rPr>
          <w:b/>
        </w:rPr>
        <w:t>vahvistaa kasvatus-, koulutusalan sekä OAJ:n omaa positiivista vaikuttavuutta ja näkyvyyttä sekä kehittää viestinnän sisältöjä.</w:t>
      </w:r>
    </w:p>
    <w:p w14:paraId="0A21D6F1" w14:textId="77777777" w:rsidR="00472330" w:rsidRPr="00D176EA" w:rsidRDefault="00472330" w:rsidP="00472330">
      <w:pPr>
        <w:spacing w:after="0"/>
        <w:ind w:left="0" w:firstLine="0"/>
        <w:rPr>
          <w:rFonts w:eastAsiaTheme="minorEastAsia"/>
          <w:kern w:val="24"/>
        </w:rPr>
      </w:pPr>
    </w:p>
    <w:p w14:paraId="4F3F8E94" w14:textId="77777777" w:rsidR="00472330" w:rsidRPr="00D176EA" w:rsidRDefault="00472330" w:rsidP="00472330">
      <w:pPr>
        <w:pStyle w:val="Luettelokappale"/>
        <w:spacing w:after="0"/>
        <w:ind w:left="643"/>
        <w:rPr>
          <w:rFonts w:eastAsiaTheme="minorEastAsia"/>
          <w:kern w:val="24"/>
        </w:rPr>
      </w:pPr>
      <w:bookmarkStart w:id="2" w:name="_Hlk523983520"/>
      <w:r w:rsidRPr="00D176EA">
        <w:rPr>
          <w:rFonts w:eastAsiaTheme="minorEastAsia"/>
          <w:kern w:val="24"/>
        </w:rPr>
        <w:t>Tavoitetila:</w:t>
      </w:r>
    </w:p>
    <w:p w14:paraId="544D91FD" w14:textId="77777777" w:rsidR="00472330" w:rsidRPr="00D176EA" w:rsidRDefault="00472330" w:rsidP="00472330">
      <w:pPr>
        <w:pStyle w:val="Luettelokappale"/>
        <w:spacing w:after="0"/>
        <w:ind w:left="643"/>
        <w:rPr>
          <w:rFonts w:eastAsiaTheme="minorEastAsia"/>
          <w:kern w:val="24"/>
        </w:rPr>
      </w:pPr>
    </w:p>
    <w:p w14:paraId="3EE68907" w14:textId="639EE038" w:rsidR="00472330" w:rsidRPr="00D176EA" w:rsidRDefault="00472330" w:rsidP="00472330">
      <w:pPr>
        <w:pStyle w:val="Luettelokappale"/>
        <w:spacing w:after="0"/>
        <w:ind w:left="643"/>
        <w:rPr>
          <w:rFonts w:eastAsiaTheme="minorEastAsia"/>
          <w:kern w:val="24"/>
        </w:rPr>
      </w:pPr>
      <w:r w:rsidRPr="00D176EA">
        <w:rPr>
          <w:rFonts w:eastAsiaTheme="minorEastAsia"/>
          <w:kern w:val="24"/>
        </w:rPr>
        <w:t>Yhteiskunnalliseen keskusteluun on ennakoivasti nostettu kasvatus-, koulutus- ja tutkimusalan kysymyksiä ja tehty niihin liittyviä uusia avauksia. Valtakunnallisesti toimivista vaikuttamisen ja verkostoitumisen tavoista on tehty alue- ja paikallistason toimintaan sopivia malleja, ja niitä on kokeiltu käytännössä. Kansainvälistä toimintaa on kehitetty vastaamaan muuttuvaa toimintaympäristöä.</w:t>
      </w:r>
      <w:bookmarkEnd w:id="2"/>
      <w:r w:rsidR="00DD339C" w:rsidRPr="00D176EA">
        <w:rPr>
          <w:rFonts w:eastAsiaTheme="minorEastAsia"/>
          <w:kern w:val="24"/>
        </w:rPr>
        <w:t xml:space="preserve"> Yhdistykset ovat nimenneet yhteysopettajat </w:t>
      </w:r>
      <w:r w:rsidR="00DD339C" w:rsidRPr="00D176EA">
        <w:t xml:space="preserve">kaikkiin kunnallisiin ja yksityisiin päiväkoteihin, kouluihin ja oppilaitoksiin </w:t>
      </w:r>
      <w:r w:rsidR="00DD339C" w:rsidRPr="00D176EA">
        <w:rPr>
          <w:rFonts w:eastAsiaTheme="minorEastAsia"/>
          <w:kern w:val="24"/>
        </w:rPr>
        <w:t>ja vastaavat yhteysopettajien osaamisen vahvistamisesta.</w:t>
      </w:r>
    </w:p>
    <w:p w14:paraId="571E2735" w14:textId="440C3921" w:rsidR="00472330" w:rsidRPr="00D176EA" w:rsidRDefault="00472330" w:rsidP="00472330">
      <w:pPr>
        <w:pStyle w:val="Luettelokappale"/>
        <w:spacing w:after="0"/>
        <w:ind w:left="643"/>
        <w:rPr>
          <w:rFonts w:eastAsiaTheme="minorEastAsia"/>
          <w:kern w:val="24"/>
        </w:rPr>
      </w:pPr>
    </w:p>
    <w:p w14:paraId="23F8840D" w14:textId="14CD9DCD" w:rsidR="00472330" w:rsidRPr="00D176EA" w:rsidRDefault="00472330" w:rsidP="00130C60">
      <w:pPr>
        <w:pStyle w:val="Luettelokappale"/>
        <w:spacing w:after="0"/>
        <w:ind w:left="643"/>
        <w:rPr>
          <w:rFonts w:eastAsiaTheme="minorEastAsia"/>
          <w:kern w:val="24"/>
        </w:rPr>
      </w:pPr>
      <w:r w:rsidRPr="00D176EA">
        <w:rPr>
          <w:rFonts w:eastAsiaTheme="minorEastAsia"/>
          <w:kern w:val="24"/>
        </w:rPr>
        <w:t>-</w:t>
      </w:r>
      <w:r w:rsidR="0018373D" w:rsidRPr="00D176EA">
        <w:rPr>
          <w:rFonts w:eastAsiaTheme="minorEastAsia"/>
          <w:kern w:val="24"/>
        </w:rPr>
        <w:t xml:space="preserve"> </w:t>
      </w:r>
      <w:r w:rsidRPr="00D176EA">
        <w:rPr>
          <w:rFonts w:eastAsiaTheme="minorEastAsia"/>
          <w:kern w:val="24"/>
        </w:rPr>
        <w:t>Alueyhdistys päivittää aktiivisesti vähintään kahta viestintäkanavaa</w:t>
      </w:r>
    </w:p>
    <w:p w14:paraId="5AE77A05" w14:textId="2F2B8DC0" w:rsidR="00472330" w:rsidRPr="00D176EA" w:rsidRDefault="00472330" w:rsidP="00130C60">
      <w:pPr>
        <w:pStyle w:val="Luettelokappale"/>
        <w:spacing w:after="0"/>
        <w:ind w:left="643"/>
        <w:rPr>
          <w:rFonts w:eastAsiaTheme="minorEastAsia"/>
          <w:kern w:val="24"/>
        </w:rPr>
      </w:pPr>
      <w:r w:rsidRPr="00D176EA">
        <w:rPr>
          <w:rFonts w:eastAsiaTheme="minorEastAsia"/>
          <w:kern w:val="24"/>
        </w:rPr>
        <w:t>-</w:t>
      </w:r>
      <w:r w:rsidR="0018373D" w:rsidRPr="00D176EA">
        <w:rPr>
          <w:rFonts w:eastAsiaTheme="minorEastAsia"/>
          <w:kern w:val="24"/>
        </w:rPr>
        <w:t xml:space="preserve"> </w:t>
      </w:r>
      <w:r w:rsidRPr="00D176EA">
        <w:rPr>
          <w:rFonts w:eastAsiaTheme="minorEastAsia"/>
          <w:kern w:val="24"/>
        </w:rPr>
        <w:t>Yhdistyksen nettisivut uudistetaan OAJ:n sivujen ilmeen mukaiseksi</w:t>
      </w:r>
    </w:p>
    <w:p w14:paraId="4C55826F" w14:textId="2203E32D" w:rsidR="00472330" w:rsidRPr="00D176EA" w:rsidRDefault="00472330" w:rsidP="00130C60">
      <w:pPr>
        <w:pStyle w:val="Luettelokappale"/>
        <w:spacing w:after="0"/>
        <w:ind w:left="643"/>
        <w:rPr>
          <w:rFonts w:eastAsiaTheme="minorEastAsia"/>
          <w:kern w:val="24"/>
        </w:rPr>
      </w:pPr>
      <w:r w:rsidRPr="00D176EA">
        <w:rPr>
          <w:rFonts w:eastAsiaTheme="minorEastAsia"/>
          <w:kern w:val="24"/>
        </w:rPr>
        <w:t>-</w:t>
      </w:r>
      <w:r w:rsidR="0018373D" w:rsidRPr="00D176EA">
        <w:rPr>
          <w:rFonts w:eastAsiaTheme="minorEastAsia"/>
          <w:kern w:val="24"/>
        </w:rPr>
        <w:t xml:space="preserve"> </w:t>
      </w:r>
      <w:r w:rsidRPr="00D176EA">
        <w:rPr>
          <w:rFonts w:eastAsiaTheme="minorEastAsia"/>
          <w:kern w:val="24"/>
        </w:rPr>
        <w:t>Alueyhdisty</w:t>
      </w:r>
      <w:r w:rsidR="005D5757">
        <w:rPr>
          <w:rFonts w:eastAsiaTheme="minorEastAsia"/>
          <w:kern w:val="24"/>
        </w:rPr>
        <w:t>s tarjoaa</w:t>
      </w:r>
      <w:r w:rsidRPr="00D176EA">
        <w:rPr>
          <w:rFonts w:eastAsiaTheme="minorEastAsia"/>
          <w:kern w:val="24"/>
        </w:rPr>
        <w:t xml:space="preserve"> juttuvinkkejä paikallisiin lehtiin</w:t>
      </w:r>
    </w:p>
    <w:p w14:paraId="07FB4786" w14:textId="3C997F4C" w:rsidR="00B141E8" w:rsidRPr="00D176EA" w:rsidRDefault="00B141E8" w:rsidP="00130C60">
      <w:pPr>
        <w:pStyle w:val="Luettelokappale"/>
        <w:spacing w:after="0"/>
        <w:ind w:left="643"/>
        <w:rPr>
          <w:rFonts w:eastAsiaTheme="minorEastAsia"/>
          <w:color w:val="auto"/>
          <w:kern w:val="24"/>
        </w:rPr>
      </w:pPr>
      <w:r w:rsidRPr="00D176EA">
        <w:rPr>
          <w:rFonts w:eastAsiaTheme="minorEastAsia"/>
          <w:color w:val="auto"/>
          <w:kern w:val="24"/>
        </w:rPr>
        <w:t>- OAJ:n uutisia jaetaan aktiivisesti somessa ja nettisivuilla.</w:t>
      </w:r>
    </w:p>
    <w:p w14:paraId="67B55EF3" w14:textId="31723200" w:rsidR="00B141E8" w:rsidRPr="00D176EA" w:rsidRDefault="00B141E8" w:rsidP="00130C60">
      <w:pPr>
        <w:pStyle w:val="Luettelokappale"/>
        <w:spacing w:after="0"/>
        <w:ind w:left="643"/>
        <w:rPr>
          <w:rFonts w:eastAsiaTheme="minorEastAsia"/>
          <w:color w:val="auto"/>
          <w:kern w:val="24"/>
        </w:rPr>
      </w:pPr>
      <w:r w:rsidRPr="00D176EA">
        <w:rPr>
          <w:rFonts w:eastAsiaTheme="minorEastAsia"/>
          <w:color w:val="auto"/>
          <w:kern w:val="24"/>
        </w:rPr>
        <w:t>- Koul</w:t>
      </w:r>
      <w:r w:rsidR="0018373D" w:rsidRPr="00D176EA">
        <w:rPr>
          <w:rFonts w:eastAsiaTheme="minorEastAsia"/>
          <w:color w:val="auto"/>
          <w:kern w:val="24"/>
        </w:rPr>
        <w:t>u</w:t>
      </w:r>
      <w:r w:rsidRPr="00D176EA">
        <w:rPr>
          <w:rFonts w:eastAsiaTheme="minorEastAsia"/>
          <w:color w:val="auto"/>
          <w:kern w:val="24"/>
        </w:rPr>
        <w:t>tukseen ja kasvatukseen liittyvistä asioista tehdään mieli</w:t>
      </w:r>
      <w:r w:rsidR="0018373D" w:rsidRPr="00D176EA">
        <w:rPr>
          <w:rFonts w:eastAsiaTheme="minorEastAsia"/>
          <w:color w:val="auto"/>
          <w:kern w:val="24"/>
        </w:rPr>
        <w:t>p</w:t>
      </w:r>
      <w:r w:rsidR="00D176EA" w:rsidRPr="00D176EA">
        <w:rPr>
          <w:rFonts w:eastAsiaTheme="minorEastAsia"/>
          <w:color w:val="auto"/>
          <w:kern w:val="24"/>
        </w:rPr>
        <w:t>idekirjoituksia</w:t>
      </w:r>
    </w:p>
    <w:p w14:paraId="33728D5A" w14:textId="38A918B1" w:rsidR="00DD339C" w:rsidRPr="00D176EA" w:rsidRDefault="00DD339C" w:rsidP="00130C60">
      <w:pPr>
        <w:pStyle w:val="Luettelokappale"/>
        <w:spacing w:after="0"/>
        <w:ind w:left="643"/>
        <w:rPr>
          <w:rFonts w:eastAsiaTheme="minorEastAsia"/>
          <w:kern w:val="24"/>
        </w:rPr>
      </w:pPr>
      <w:r w:rsidRPr="00D176EA">
        <w:rPr>
          <w:rFonts w:eastAsiaTheme="minorEastAsia"/>
          <w:kern w:val="24"/>
        </w:rPr>
        <w:t>-</w:t>
      </w:r>
      <w:r w:rsidR="0018373D" w:rsidRPr="00D176EA">
        <w:rPr>
          <w:rFonts w:eastAsiaTheme="minorEastAsia"/>
          <w:kern w:val="24"/>
        </w:rPr>
        <w:t xml:space="preserve"> </w:t>
      </w:r>
      <w:r w:rsidRPr="00D176EA">
        <w:rPr>
          <w:rFonts w:eastAsiaTheme="minorEastAsia"/>
          <w:kern w:val="24"/>
        </w:rPr>
        <w:t>Alueella on toimiva yhteysopettajaverkosto</w:t>
      </w:r>
    </w:p>
    <w:p w14:paraId="50AAB390" w14:textId="3FB76F02" w:rsidR="00472330" w:rsidRPr="00D176EA" w:rsidRDefault="00472330" w:rsidP="00472330">
      <w:pPr>
        <w:pStyle w:val="Luettelokappale"/>
        <w:spacing w:after="0"/>
        <w:ind w:left="643"/>
        <w:rPr>
          <w:rFonts w:eastAsiaTheme="minorEastAsia"/>
          <w:kern w:val="24"/>
        </w:rPr>
      </w:pPr>
    </w:p>
    <w:p w14:paraId="7B2A7571" w14:textId="26E86876" w:rsidR="00472330" w:rsidRPr="00D176EA" w:rsidRDefault="00472330" w:rsidP="00472330">
      <w:pPr>
        <w:pStyle w:val="Luettelokappale"/>
        <w:spacing w:after="0"/>
        <w:ind w:left="643"/>
        <w:rPr>
          <w:rFonts w:eastAsiaTheme="minorEastAsia"/>
          <w:kern w:val="24"/>
        </w:rPr>
      </w:pPr>
    </w:p>
    <w:p w14:paraId="361B8827" w14:textId="4C5DA6B9" w:rsidR="00472330" w:rsidRPr="005D5757" w:rsidRDefault="00472330" w:rsidP="005D5757">
      <w:pPr>
        <w:pStyle w:val="Luettelokappale"/>
        <w:numPr>
          <w:ilvl w:val="0"/>
          <w:numId w:val="10"/>
        </w:numPr>
        <w:spacing w:after="0"/>
        <w:rPr>
          <w:rFonts w:eastAsiaTheme="minorEastAsia"/>
          <w:kern w:val="24"/>
        </w:rPr>
      </w:pPr>
      <w:r w:rsidRPr="005D5757">
        <w:rPr>
          <w:rFonts w:eastAsiaTheme="minorEastAsia"/>
          <w:b/>
          <w:kern w:val="24"/>
        </w:rPr>
        <w:t xml:space="preserve">OAJ </w:t>
      </w:r>
      <w:r w:rsidRPr="005D5757">
        <w:rPr>
          <w:b/>
          <w:color w:val="000000" w:themeColor="text1"/>
        </w:rPr>
        <w:t xml:space="preserve">Päijät-Häme </w:t>
      </w:r>
      <w:r w:rsidRPr="005D5757">
        <w:rPr>
          <w:rFonts w:eastAsiaTheme="minorEastAsia"/>
          <w:b/>
          <w:kern w:val="24"/>
        </w:rPr>
        <w:t xml:space="preserve">vahvistaa luottamusmiesten, työsuojeluvaltuutettujen, yhdistysten puheenjohtajien ja muiden paikallisten toimijoiden toimintaedellytyksiä ja osaamista. </w:t>
      </w:r>
    </w:p>
    <w:p w14:paraId="594309AC" w14:textId="77777777" w:rsidR="00472330" w:rsidRPr="00D176EA" w:rsidRDefault="00472330" w:rsidP="00472330">
      <w:pPr>
        <w:pStyle w:val="Luettelokappale"/>
        <w:spacing w:after="0"/>
        <w:ind w:left="643"/>
        <w:rPr>
          <w:rFonts w:eastAsiaTheme="minorEastAsia"/>
          <w:kern w:val="24"/>
        </w:rPr>
      </w:pPr>
    </w:p>
    <w:p w14:paraId="7BD6EC97" w14:textId="77777777" w:rsidR="00472330" w:rsidRPr="00D176EA" w:rsidRDefault="00472330" w:rsidP="00472330">
      <w:pPr>
        <w:pStyle w:val="Luettelokappale"/>
        <w:spacing w:after="0"/>
        <w:ind w:left="643"/>
        <w:rPr>
          <w:rFonts w:eastAsiaTheme="minorEastAsia"/>
          <w:kern w:val="24"/>
        </w:rPr>
      </w:pPr>
      <w:r w:rsidRPr="00D176EA">
        <w:rPr>
          <w:rFonts w:eastAsiaTheme="minorEastAsia"/>
          <w:kern w:val="24"/>
        </w:rPr>
        <w:t>Tavoitetila:</w:t>
      </w:r>
    </w:p>
    <w:p w14:paraId="7F3F4647" w14:textId="77777777" w:rsidR="00472330" w:rsidRPr="00D176EA" w:rsidRDefault="00472330" w:rsidP="00472330">
      <w:pPr>
        <w:pStyle w:val="Luettelokappale"/>
        <w:spacing w:after="0"/>
        <w:ind w:left="643"/>
        <w:rPr>
          <w:rFonts w:eastAsiaTheme="minorEastAsia"/>
          <w:kern w:val="24"/>
        </w:rPr>
      </w:pPr>
    </w:p>
    <w:p w14:paraId="39780183" w14:textId="5BF66E1E" w:rsidR="00472330" w:rsidRPr="00D176EA" w:rsidRDefault="00472330" w:rsidP="00472330">
      <w:pPr>
        <w:spacing w:after="0"/>
        <w:ind w:left="643"/>
        <w:rPr>
          <w:rFonts w:eastAsiaTheme="minorEastAsia"/>
          <w:kern w:val="24"/>
        </w:rPr>
      </w:pPr>
      <w:r w:rsidRPr="00D176EA">
        <w:t>OAJ:n koulutukset sekä edunvalvonta- ja järjestötiedotteet ovat kohdentuneet ja vastanneet sisällöllisesti toimintasuunnitelmakauden vaatimuksia. Luottamustehtävissä toimivien aktiivisuutta hoitaa tehtävää ja ylläpitää järjestöyhteyksiä on vahvistettu tarpeen mukaan. T</w:t>
      </w:r>
      <w:r w:rsidRPr="00D176EA">
        <w:rPr>
          <w:rFonts w:eastAsiaTheme="minorEastAsia"/>
          <w:kern w:val="24"/>
        </w:rPr>
        <w:t>oimijoiden paikallinen resurssi on saatu täysimääräisenä käyttöön.</w:t>
      </w:r>
    </w:p>
    <w:p w14:paraId="2659E9D4" w14:textId="626C328B" w:rsidR="00472330" w:rsidRPr="00D176EA" w:rsidRDefault="00472330" w:rsidP="00472330">
      <w:pPr>
        <w:spacing w:after="0"/>
        <w:ind w:left="643"/>
        <w:rPr>
          <w:rFonts w:eastAsiaTheme="minorEastAsia"/>
          <w:b/>
          <w:kern w:val="24"/>
        </w:rPr>
      </w:pPr>
    </w:p>
    <w:p w14:paraId="6BDBF81A" w14:textId="4EB331CE" w:rsidR="00472330" w:rsidRPr="00D176EA" w:rsidRDefault="00472330" w:rsidP="00472330">
      <w:pPr>
        <w:spacing w:after="0"/>
        <w:ind w:left="643"/>
        <w:rPr>
          <w:rFonts w:eastAsiaTheme="minorEastAsia"/>
          <w:bCs/>
          <w:kern w:val="24"/>
        </w:rPr>
      </w:pPr>
      <w:r w:rsidRPr="00D176EA">
        <w:rPr>
          <w:rFonts w:eastAsiaTheme="minorEastAsia"/>
          <w:bCs/>
          <w:kern w:val="24"/>
        </w:rPr>
        <w:t>-</w:t>
      </w:r>
      <w:r w:rsidR="0018373D" w:rsidRPr="00D176EA">
        <w:rPr>
          <w:rFonts w:eastAsiaTheme="minorEastAsia"/>
          <w:bCs/>
          <w:kern w:val="24"/>
        </w:rPr>
        <w:t xml:space="preserve"> </w:t>
      </w:r>
      <w:r w:rsidRPr="00D176EA">
        <w:rPr>
          <w:rFonts w:eastAsiaTheme="minorEastAsia"/>
          <w:bCs/>
          <w:kern w:val="24"/>
        </w:rPr>
        <w:t>Alueyhdistys järjestää OAJ:n vaatimat koulutukset (eläketietokoulutus, yhteysopettajakoulutus</w:t>
      </w:r>
      <w:r w:rsidR="00D176EA" w:rsidRPr="00D176EA">
        <w:rPr>
          <w:rFonts w:eastAsiaTheme="minorEastAsia"/>
          <w:bCs/>
          <w:kern w:val="24"/>
        </w:rPr>
        <w:t>, Aktiivien koulutus sekä</w:t>
      </w:r>
      <w:r w:rsidRPr="00D176EA">
        <w:rPr>
          <w:rFonts w:eastAsiaTheme="minorEastAsia"/>
          <w:bCs/>
          <w:kern w:val="24"/>
        </w:rPr>
        <w:t xml:space="preserve"> Vastuut ja velvollisuudet -koulutus)</w:t>
      </w:r>
    </w:p>
    <w:p w14:paraId="70F0A025" w14:textId="27727C44" w:rsidR="00472330" w:rsidRPr="00D176EA" w:rsidRDefault="00472330" w:rsidP="00472330">
      <w:pPr>
        <w:spacing w:after="0"/>
        <w:ind w:left="643"/>
        <w:rPr>
          <w:rFonts w:eastAsiaTheme="minorEastAsia"/>
          <w:bCs/>
          <w:kern w:val="24"/>
        </w:rPr>
      </w:pPr>
      <w:r w:rsidRPr="00D176EA">
        <w:rPr>
          <w:rFonts w:eastAsiaTheme="minorEastAsia"/>
          <w:bCs/>
          <w:kern w:val="24"/>
        </w:rPr>
        <w:t>-</w:t>
      </w:r>
      <w:r w:rsidR="0018373D" w:rsidRPr="00D176EA">
        <w:rPr>
          <w:rFonts w:eastAsiaTheme="minorEastAsia"/>
          <w:bCs/>
          <w:kern w:val="24"/>
        </w:rPr>
        <w:t xml:space="preserve"> </w:t>
      </w:r>
      <w:r w:rsidRPr="00D176EA">
        <w:rPr>
          <w:rFonts w:eastAsiaTheme="minorEastAsia"/>
          <w:bCs/>
          <w:kern w:val="24"/>
        </w:rPr>
        <w:t xml:space="preserve">Alueellinen luottamusmieskoulutus ja </w:t>
      </w:r>
      <w:proofErr w:type="spellStart"/>
      <w:r w:rsidRPr="00D176EA">
        <w:rPr>
          <w:rFonts w:eastAsiaTheme="minorEastAsia"/>
          <w:bCs/>
          <w:kern w:val="24"/>
        </w:rPr>
        <w:t>yt</w:t>
      </w:r>
      <w:proofErr w:type="spellEnd"/>
      <w:r w:rsidR="0018373D" w:rsidRPr="00D176EA">
        <w:rPr>
          <w:rFonts w:eastAsiaTheme="minorEastAsia"/>
          <w:bCs/>
          <w:kern w:val="24"/>
        </w:rPr>
        <w:t xml:space="preserve"> </w:t>
      </w:r>
      <w:r w:rsidRPr="00D176EA">
        <w:rPr>
          <w:rFonts w:eastAsiaTheme="minorEastAsia"/>
          <w:bCs/>
          <w:kern w:val="24"/>
        </w:rPr>
        <w:t>-koulutus järjestetään yhdessä Kanta-Hämeen ja Pirkanmaan yhdistysten kanssa</w:t>
      </w:r>
    </w:p>
    <w:p w14:paraId="74F262FC" w14:textId="75FEC994" w:rsidR="00472330" w:rsidRPr="00D176EA" w:rsidRDefault="00472330" w:rsidP="00472330">
      <w:pPr>
        <w:spacing w:after="0"/>
        <w:ind w:left="643"/>
        <w:rPr>
          <w:rFonts w:eastAsiaTheme="minorEastAsia"/>
          <w:bCs/>
          <w:kern w:val="24"/>
        </w:rPr>
      </w:pPr>
      <w:r w:rsidRPr="00D176EA">
        <w:rPr>
          <w:rFonts w:eastAsiaTheme="minorEastAsia"/>
          <w:bCs/>
          <w:kern w:val="24"/>
        </w:rPr>
        <w:t>-</w:t>
      </w:r>
      <w:r w:rsidR="0018373D" w:rsidRPr="00D176EA">
        <w:rPr>
          <w:rFonts w:eastAsiaTheme="minorEastAsia"/>
          <w:bCs/>
          <w:kern w:val="24"/>
        </w:rPr>
        <w:t xml:space="preserve"> </w:t>
      </w:r>
      <w:r w:rsidRPr="00D176EA">
        <w:rPr>
          <w:rFonts w:eastAsiaTheme="minorEastAsia"/>
          <w:bCs/>
          <w:kern w:val="24"/>
        </w:rPr>
        <w:t>Jäsenistölle ja aktiiveille järjestetään monipuolista koulutusta</w:t>
      </w:r>
    </w:p>
    <w:p w14:paraId="4BDED1D6" w14:textId="63EA7EEE" w:rsidR="00472330" w:rsidRPr="00D176EA" w:rsidRDefault="00DD339C" w:rsidP="00472330">
      <w:pPr>
        <w:spacing w:after="0"/>
        <w:ind w:left="643"/>
        <w:rPr>
          <w:bCs/>
        </w:rPr>
      </w:pPr>
      <w:r w:rsidRPr="00D176EA">
        <w:rPr>
          <w:bCs/>
        </w:rPr>
        <w:lastRenderedPageBreak/>
        <w:t>-</w:t>
      </w:r>
      <w:r w:rsidR="0018373D" w:rsidRPr="00D176EA">
        <w:rPr>
          <w:bCs/>
        </w:rPr>
        <w:t xml:space="preserve"> </w:t>
      </w:r>
      <w:r w:rsidRPr="00D176EA">
        <w:rPr>
          <w:bCs/>
        </w:rPr>
        <w:t>Luottamusmiesten ja työsuojeluvaltuutettujen yhteistyötä tuetaan edunvalvontajaoksessa ja työsuojeluverkostossa</w:t>
      </w:r>
    </w:p>
    <w:p w14:paraId="3BA6E99B" w14:textId="0D5CB375" w:rsidR="00DD339C" w:rsidRPr="00D176EA" w:rsidRDefault="00DD339C" w:rsidP="00472330">
      <w:pPr>
        <w:spacing w:after="0"/>
        <w:ind w:left="643"/>
        <w:rPr>
          <w:bCs/>
        </w:rPr>
      </w:pPr>
    </w:p>
    <w:p w14:paraId="385D424E" w14:textId="6CC58A04" w:rsidR="00DD339C" w:rsidRPr="00D176EA" w:rsidRDefault="00DD339C" w:rsidP="00472330">
      <w:pPr>
        <w:spacing w:after="0"/>
        <w:ind w:left="643"/>
        <w:rPr>
          <w:bCs/>
        </w:rPr>
      </w:pPr>
    </w:p>
    <w:p w14:paraId="2785D0AE" w14:textId="27E2E90C" w:rsidR="00DD339C" w:rsidRPr="00D176EA" w:rsidRDefault="00DD339C" w:rsidP="002A410B">
      <w:pPr>
        <w:pStyle w:val="Luettelokappale"/>
        <w:numPr>
          <w:ilvl w:val="0"/>
          <w:numId w:val="10"/>
        </w:numPr>
        <w:spacing w:after="0"/>
        <w:rPr>
          <w:b/>
        </w:rPr>
      </w:pPr>
      <w:r w:rsidRPr="00D176EA">
        <w:rPr>
          <w:b/>
        </w:rPr>
        <w:t xml:space="preserve">OAJ </w:t>
      </w:r>
      <w:r w:rsidRPr="00D176EA">
        <w:rPr>
          <w:b/>
          <w:color w:val="000000" w:themeColor="text1"/>
        </w:rPr>
        <w:t xml:space="preserve">Päijät-Häme </w:t>
      </w:r>
      <w:r w:rsidRPr="00D176EA">
        <w:rPr>
          <w:b/>
        </w:rPr>
        <w:t>parantaa järjestövalmiusorganisaation toimivuutta ja lisää jäsenistön valmiutta järjestöllisiin toimiin.</w:t>
      </w:r>
    </w:p>
    <w:p w14:paraId="53A3685E" w14:textId="77777777" w:rsidR="00DD339C" w:rsidRPr="00D176EA" w:rsidRDefault="00DD339C" w:rsidP="00DD339C">
      <w:pPr>
        <w:pStyle w:val="Luettelokappale"/>
        <w:spacing w:after="0"/>
        <w:ind w:left="643"/>
        <w:rPr>
          <w:rFonts w:eastAsiaTheme="minorEastAsia"/>
          <w:kern w:val="24"/>
        </w:rPr>
      </w:pPr>
    </w:p>
    <w:p w14:paraId="3EE7D117" w14:textId="77777777" w:rsidR="00DD339C" w:rsidRPr="00D176EA" w:rsidRDefault="00DD339C" w:rsidP="00DD339C">
      <w:pPr>
        <w:pStyle w:val="Luettelokappale"/>
        <w:spacing w:after="0"/>
        <w:ind w:left="643"/>
        <w:rPr>
          <w:rFonts w:eastAsiaTheme="minorEastAsia"/>
          <w:kern w:val="24"/>
        </w:rPr>
      </w:pPr>
      <w:r w:rsidRPr="00D176EA">
        <w:rPr>
          <w:rFonts w:eastAsiaTheme="minorEastAsia"/>
          <w:kern w:val="24"/>
        </w:rPr>
        <w:t>Tavoitetila:</w:t>
      </w:r>
    </w:p>
    <w:p w14:paraId="5E4D2B42" w14:textId="77777777" w:rsidR="00DD339C" w:rsidRPr="00D176EA" w:rsidRDefault="00DD339C" w:rsidP="00DD339C">
      <w:pPr>
        <w:pStyle w:val="Luettelokappale"/>
        <w:spacing w:after="0"/>
        <w:ind w:left="643"/>
        <w:rPr>
          <w:rFonts w:eastAsiaTheme="minorEastAsia"/>
          <w:kern w:val="24"/>
        </w:rPr>
      </w:pPr>
    </w:p>
    <w:p w14:paraId="51815CE4" w14:textId="212BB63A" w:rsidR="00DD339C" w:rsidRPr="00D176EA" w:rsidRDefault="00DD339C" w:rsidP="00DD339C">
      <w:pPr>
        <w:pStyle w:val="Luettelokappale"/>
        <w:spacing w:after="0"/>
        <w:ind w:left="643"/>
      </w:pPr>
      <w:r w:rsidRPr="00D176EA">
        <w:t>Järjestövalmiusorganisaatiota on vahvistettu, ja yhteistyötä muiden saman sopimusalan palkansaajajärjestöjen kanssa on syvennetty. Jäsenyhdistysten ja jäsenten tietoisuutta järjestövalmiudesta on lisätty. Jäsenryhmien keskinäistä solidaarisuuden tunnetta on vahvistettu.</w:t>
      </w:r>
    </w:p>
    <w:p w14:paraId="24FA9714" w14:textId="3C82A319" w:rsidR="00DD339C" w:rsidRPr="00D176EA" w:rsidRDefault="00DD339C" w:rsidP="00DD339C">
      <w:pPr>
        <w:pStyle w:val="Luettelokappale"/>
        <w:spacing w:after="0"/>
        <w:ind w:left="643"/>
      </w:pPr>
    </w:p>
    <w:p w14:paraId="7AB7BED6" w14:textId="36A59F58" w:rsidR="00DD339C" w:rsidRPr="00D176EA" w:rsidRDefault="00DD339C" w:rsidP="00DD339C">
      <w:pPr>
        <w:pStyle w:val="Luettelokappale"/>
        <w:spacing w:after="0"/>
        <w:ind w:left="643"/>
      </w:pPr>
      <w:r w:rsidRPr="00D176EA">
        <w:t>-</w:t>
      </w:r>
      <w:r w:rsidR="00EB03BA" w:rsidRPr="00D176EA">
        <w:t xml:space="preserve"> </w:t>
      </w:r>
      <w:r w:rsidRPr="00D176EA">
        <w:t>Alueyhdistyksellä on toimiva järjestövalmiusorganisaatio</w:t>
      </w:r>
    </w:p>
    <w:p w14:paraId="003BEDE7" w14:textId="0ADECE16" w:rsidR="00DD339C" w:rsidRPr="00D176EA" w:rsidRDefault="00DD339C" w:rsidP="00DD339C">
      <w:pPr>
        <w:pStyle w:val="Luettelokappale"/>
        <w:spacing w:after="0"/>
        <w:ind w:left="643"/>
      </w:pPr>
      <w:r w:rsidRPr="00D176EA">
        <w:t>-</w:t>
      </w:r>
      <w:r w:rsidR="00EB03BA" w:rsidRPr="00D176EA">
        <w:t xml:space="preserve"> </w:t>
      </w:r>
      <w:r w:rsidRPr="00D176EA">
        <w:t>Mahdollisten järjestöllisin toimien kohdatessa, alueyhdistys kouluttaa jäsenyhdistyen toimijoita</w:t>
      </w:r>
    </w:p>
    <w:p w14:paraId="321D3087" w14:textId="2094D0AD" w:rsidR="00C12345" w:rsidRPr="00D176EA" w:rsidRDefault="00C12345" w:rsidP="00DD339C">
      <w:pPr>
        <w:pStyle w:val="Luettelokappale"/>
        <w:spacing w:after="0"/>
        <w:ind w:left="643"/>
      </w:pPr>
      <w:r w:rsidRPr="00D176EA">
        <w:t>-</w:t>
      </w:r>
      <w:r w:rsidR="00EB03BA" w:rsidRPr="00D176EA">
        <w:t xml:space="preserve"> </w:t>
      </w:r>
      <w:r w:rsidRPr="00D176EA">
        <w:t>Alueyhdistys on valmistautunut mahdollisiin toimenpiteisiin sopimuskauden päättyessä 2020</w:t>
      </w:r>
    </w:p>
    <w:p w14:paraId="1C1CCD8B" w14:textId="0816368C" w:rsidR="00C12345" w:rsidRPr="00D176EA" w:rsidRDefault="00C12345" w:rsidP="00DD339C">
      <w:pPr>
        <w:pStyle w:val="Luettelokappale"/>
        <w:spacing w:after="0"/>
        <w:ind w:left="643"/>
      </w:pPr>
      <w:r w:rsidRPr="00D176EA">
        <w:t>-</w:t>
      </w:r>
      <w:r w:rsidR="00EB03BA" w:rsidRPr="00D176EA">
        <w:t xml:space="preserve"> </w:t>
      </w:r>
      <w:r w:rsidRPr="00D176EA">
        <w:t>Järjestövalmiusorganisaation jäsenet osallistuvat OAJ:n järjestämiin koulutuksiin</w:t>
      </w:r>
    </w:p>
    <w:p w14:paraId="06FECEB2" w14:textId="695A8604" w:rsidR="000A32AB" w:rsidRPr="00D176EA" w:rsidRDefault="000A32AB" w:rsidP="00DD339C">
      <w:pPr>
        <w:pStyle w:val="Luettelokappale"/>
        <w:spacing w:after="0"/>
        <w:ind w:left="643"/>
        <w:rPr>
          <w:color w:val="auto"/>
        </w:rPr>
      </w:pPr>
      <w:r w:rsidRPr="00D176EA">
        <w:t>-</w:t>
      </w:r>
      <w:r w:rsidR="00EB03BA" w:rsidRPr="00D176EA">
        <w:t xml:space="preserve"> </w:t>
      </w:r>
      <w:r w:rsidRPr="00D176EA">
        <w:rPr>
          <w:color w:val="auto"/>
        </w:rPr>
        <w:t xml:space="preserve">Neuvottelutilanteesta ja järjestöllisistä toimista </w:t>
      </w:r>
      <w:r w:rsidR="005D5757">
        <w:rPr>
          <w:color w:val="auto"/>
        </w:rPr>
        <w:t>informoidaan nettisivuilla ja Fa</w:t>
      </w:r>
      <w:r w:rsidRPr="00D176EA">
        <w:rPr>
          <w:color w:val="auto"/>
        </w:rPr>
        <w:t>cebookissa. OAJ:n uutisia jaetaan aktiivisesti.</w:t>
      </w:r>
    </w:p>
    <w:p w14:paraId="169ADF37" w14:textId="4E71FD99" w:rsidR="00C12345" w:rsidRPr="00D176EA" w:rsidRDefault="00C12345" w:rsidP="00DD339C">
      <w:pPr>
        <w:pStyle w:val="Luettelokappale"/>
        <w:spacing w:after="0"/>
        <w:ind w:left="643"/>
        <w:rPr>
          <w:color w:val="auto"/>
        </w:rPr>
      </w:pPr>
    </w:p>
    <w:p w14:paraId="061AAE67" w14:textId="48A15466" w:rsidR="00C12345" w:rsidRPr="00D176EA" w:rsidRDefault="00C12345" w:rsidP="00DD339C">
      <w:pPr>
        <w:pStyle w:val="Luettelokappale"/>
        <w:spacing w:after="0"/>
        <w:ind w:left="643"/>
      </w:pPr>
    </w:p>
    <w:p w14:paraId="6E7E983B" w14:textId="461404EC" w:rsidR="00C12345" w:rsidRPr="00D176EA" w:rsidRDefault="00C12345" w:rsidP="002A410B">
      <w:pPr>
        <w:pStyle w:val="Luettelokappale"/>
        <w:numPr>
          <w:ilvl w:val="0"/>
          <w:numId w:val="10"/>
        </w:numPr>
        <w:spacing w:after="0"/>
        <w:rPr>
          <w:b/>
        </w:rPr>
      </w:pPr>
      <w:r w:rsidRPr="00D176EA">
        <w:rPr>
          <w:b/>
        </w:rPr>
        <w:t xml:space="preserve">OAJ </w:t>
      </w:r>
      <w:r w:rsidRPr="00D176EA">
        <w:rPr>
          <w:b/>
          <w:color w:val="000000" w:themeColor="text1"/>
        </w:rPr>
        <w:t xml:space="preserve">Päijät-Häme </w:t>
      </w:r>
      <w:r w:rsidRPr="00D176EA">
        <w:rPr>
          <w:b/>
        </w:rPr>
        <w:t xml:space="preserve">kehittää yhdistystoimintaa ja järjestörakennetta niin, että ne huomioivat entistä paremmin toimintaympäristössä tapahtuvia muutoksia. </w:t>
      </w:r>
    </w:p>
    <w:p w14:paraId="09A313FC" w14:textId="77777777" w:rsidR="00C12345" w:rsidRPr="00D176EA" w:rsidRDefault="00C12345" w:rsidP="00C12345">
      <w:pPr>
        <w:pStyle w:val="Luettelokappale"/>
        <w:spacing w:after="0"/>
        <w:ind w:left="643"/>
        <w:rPr>
          <w:rFonts w:eastAsiaTheme="minorEastAsia"/>
          <w:kern w:val="24"/>
        </w:rPr>
      </w:pPr>
    </w:p>
    <w:p w14:paraId="50426A76" w14:textId="77777777" w:rsidR="00C12345" w:rsidRPr="00D176EA" w:rsidRDefault="00C12345" w:rsidP="00C12345">
      <w:pPr>
        <w:pStyle w:val="Luettelokappale"/>
        <w:spacing w:after="0"/>
        <w:ind w:left="643"/>
        <w:rPr>
          <w:rFonts w:eastAsiaTheme="minorEastAsia"/>
          <w:kern w:val="24"/>
        </w:rPr>
      </w:pPr>
      <w:r w:rsidRPr="00D176EA">
        <w:rPr>
          <w:rFonts w:eastAsiaTheme="minorEastAsia"/>
          <w:kern w:val="24"/>
        </w:rPr>
        <w:t>Tavoitetila:</w:t>
      </w:r>
    </w:p>
    <w:p w14:paraId="1EFB0863" w14:textId="77777777" w:rsidR="00C12345" w:rsidRPr="00D176EA" w:rsidRDefault="00C12345" w:rsidP="00C12345">
      <w:pPr>
        <w:pStyle w:val="Luettelokappale"/>
        <w:spacing w:after="0"/>
        <w:ind w:left="643"/>
        <w:rPr>
          <w:rFonts w:eastAsiaTheme="minorEastAsia"/>
          <w:kern w:val="24"/>
        </w:rPr>
      </w:pPr>
    </w:p>
    <w:p w14:paraId="1F7D7770" w14:textId="77777777" w:rsidR="00C12345" w:rsidRPr="00D176EA" w:rsidRDefault="00C12345" w:rsidP="00C12345">
      <w:pPr>
        <w:pStyle w:val="Luettelokappale"/>
        <w:spacing w:after="0"/>
        <w:ind w:left="643"/>
      </w:pPr>
      <w:r w:rsidRPr="00D176EA">
        <w:t>Jäsenten edunvalvontaa on tehostettu ja jäsenpitoa vahvistettu edistämällä henkilöjäsenyyteen perustuviin työnantajakohtaisiin paikallisyhdistyksiin siirtymistä. Yhdistystoiminnan tueksi on kehitetty uusia työkaluja yhdessä yhdistystoimijoiden kanssa. Alueyhdistysrakenne vastaa vallitsevaa toimintaympäristöä.</w:t>
      </w:r>
    </w:p>
    <w:p w14:paraId="702FA29F" w14:textId="427A0C7C" w:rsidR="00C12345" w:rsidRPr="00D176EA" w:rsidRDefault="00C12345" w:rsidP="00DD339C">
      <w:pPr>
        <w:pStyle w:val="Luettelokappale"/>
        <w:spacing w:after="0"/>
        <w:ind w:left="643"/>
      </w:pPr>
    </w:p>
    <w:p w14:paraId="5F3DBE4C" w14:textId="1E84060E" w:rsidR="00C12345" w:rsidRPr="00D176EA" w:rsidRDefault="00C12345" w:rsidP="00DD339C">
      <w:pPr>
        <w:pStyle w:val="Luettelokappale"/>
        <w:spacing w:after="0"/>
        <w:ind w:left="643"/>
      </w:pPr>
      <w:r w:rsidRPr="00D176EA">
        <w:t>-</w:t>
      </w:r>
      <w:r w:rsidR="00EB03BA" w:rsidRPr="00D176EA">
        <w:t xml:space="preserve"> </w:t>
      </w:r>
      <w:r w:rsidRPr="00D176EA">
        <w:t>Alueella selvitetään yhdistysrakennetta ja Koulutuskeskus Salpauksen työnantajakohtaisen jäsenyhdistyksen perustamista</w:t>
      </w:r>
    </w:p>
    <w:p w14:paraId="48DF230F" w14:textId="49E8FB29" w:rsidR="00C12345" w:rsidRPr="00D176EA" w:rsidRDefault="00C12345" w:rsidP="00DD339C">
      <w:pPr>
        <w:pStyle w:val="Luettelokappale"/>
        <w:spacing w:after="0"/>
        <w:ind w:left="643"/>
      </w:pPr>
      <w:r w:rsidRPr="00D176EA">
        <w:t>-</w:t>
      </w:r>
      <w:r w:rsidR="00EB03BA" w:rsidRPr="00D176EA">
        <w:t xml:space="preserve"> </w:t>
      </w:r>
      <w:r w:rsidRPr="00D176EA">
        <w:t>Jäsenyhdistysten aktiivitoimijoille järjestetään yhdistystoimijoiden koulutus</w:t>
      </w:r>
    </w:p>
    <w:p w14:paraId="59BE9BA6" w14:textId="09F836F4" w:rsidR="00C12345" w:rsidRPr="00D176EA" w:rsidRDefault="00C12345" w:rsidP="00DD339C">
      <w:pPr>
        <w:pStyle w:val="Luettelokappale"/>
        <w:spacing w:after="0"/>
        <w:ind w:left="643"/>
      </w:pPr>
      <w:r w:rsidRPr="00D176EA">
        <w:t>-</w:t>
      </w:r>
      <w:r w:rsidR="00EB03BA" w:rsidRPr="00D176EA">
        <w:t xml:space="preserve"> </w:t>
      </w:r>
      <w:r w:rsidRPr="00D176EA">
        <w:t>Järjestötoiminnan peruskurssi järjestetään yhdessä Pirkanmaan ja Kanta-Hämeen kanssa</w:t>
      </w:r>
    </w:p>
    <w:p w14:paraId="5C3E8F95" w14:textId="6717284F" w:rsidR="00C12345" w:rsidRPr="00D176EA" w:rsidRDefault="00C12345" w:rsidP="00DD339C">
      <w:pPr>
        <w:pStyle w:val="Luettelokappale"/>
        <w:spacing w:after="0"/>
        <w:ind w:left="643"/>
      </w:pPr>
    </w:p>
    <w:p w14:paraId="7E724F17" w14:textId="025110E2" w:rsidR="00C12345" w:rsidRPr="00D176EA" w:rsidRDefault="00C12345" w:rsidP="00DD339C">
      <w:pPr>
        <w:pStyle w:val="Luettelokappale"/>
        <w:spacing w:after="0"/>
        <w:ind w:left="643"/>
      </w:pPr>
    </w:p>
    <w:p w14:paraId="7D0F5333" w14:textId="6A56F0C6" w:rsidR="00C12345" w:rsidRPr="00D176EA" w:rsidRDefault="00C12345" w:rsidP="002A410B">
      <w:pPr>
        <w:pStyle w:val="Luettelokappale"/>
        <w:numPr>
          <w:ilvl w:val="0"/>
          <w:numId w:val="10"/>
        </w:numPr>
        <w:spacing w:after="0"/>
        <w:rPr>
          <w:b/>
        </w:rPr>
      </w:pPr>
      <w:r w:rsidRPr="00D176EA">
        <w:rPr>
          <w:b/>
        </w:rPr>
        <w:t xml:space="preserve">OAJ </w:t>
      </w:r>
      <w:r w:rsidRPr="00D176EA">
        <w:rPr>
          <w:b/>
          <w:color w:val="000000" w:themeColor="text1"/>
        </w:rPr>
        <w:t xml:space="preserve">Päijät-Häme </w:t>
      </w:r>
      <w:r w:rsidRPr="00D176EA">
        <w:rPr>
          <w:b/>
        </w:rPr>
        <w:t xml:space="preserve">tekee jäsenyydestä entistä houkuttelevampaa ja lisää jäsenten vaikuttamismahdollisuuksia vahvistamalla nykyisiä ja kehittämällä uusia osallistumisen tapoja. </w:t>
      </w:r>
    </w:p>
    <w:p w14:paraId="4FF7B866" w14:textId="77777777" w:rsidR="00C12345" w:rsidRPr="00D176EA" w:rsidRDefault="00C12345" w:rsidP="00C12345">
      <w:pPr>
        <w:pStyle w:val="Luettelokappale"/>
        <w:spacing w:after="0"/>
        <w:ind w:left="643"/>
        <w:rPr>
          <w:b/>
        </w:rPr>
      </w:pPr>
    </w:p>
    <w:p w14:paraId="6D69F80B" w14:textId="77777777" w:rsidR="00C12345" w:rsidRPr="00D176EA" w:rsidRDefault="00C12345" w:rsidP="00C12345">
      <w:pPr>
        <w:pStyle w:val="Luettelokappale"/>
        <w:spacing w:after="0"/>
        <w:ind w:left="643"/>
        <w:rPr>
          <w:rFonts w:eastAsiaTheme="minorEastAsia"/>
          <w:kern w:val="24"/>
        </w:rPr>
      </w:pPr>
      <w:r w:rsidRPr="00D176EA">
        <w:rPr>
          <w:rFonts w:eastAsiaTheme="minorEastAsia"/>
          <w:kern w:val="24"/>
        </w:rPr>
        <w:t>Tavoitetila:</w:t>
      </w:r>
    </w:p>
    <w:p w14:paraId="155DB9C8" w14:textId="77777777" w:rsidR="00C12345" w:rsidRPr="00D176EA" w:rsidRDefault="00C12345" w:rsidP="00C12345">
      <w:pPr>
        <w:pStyle w:val="Luettelokappale"/>
        <w:spacing w:after="0"/>
        <w:ind w:left="643"/>
        <w:rPr>
          <w:rFonts w:eastAsiaTheme="minorEastAsia"/>
          <w:kern w:val="24"/>
        </w:rPr>
      </w:pPr>
    </w:p>
    <w:p w14:paraId="47ACE3D4" w14:textId="2A74BCB1" w:rsidR="00C12345" w:rsidRPr="00D176EA" w:rsidRDefault="00C12345" w:rsidP="00C12345">
      <w:pPr>
        <w:pStyle w:val="Luettelokappale"/>
        <w:spacing w:after="0"/>
        <w:ind w:left="643"/>
        <w:rPr>
          <w:rFonts w:eastAsiaTheme="minorEastAsia"/>
          <w:kern w:val="24"/>
        </w:rPr>
      </w:pPr>
      <w:r w:rsidRPr="00D176EA">
        <w:t>Uusille ja nykyisille jäsenille on entistä selvempää, miksi järjestön jäsenyys kannattaa. Tehty työ näkyy jäsenille aiempaa selvemmin. Jäsenpalveluja on kehitetty.</w:t>
      </w:r>
      <w:r w:rsidRPr="00D176EA">
        <w:rPr>
          <w:rFonts w:eastAsiaTheme="minorEastAsia"/>
          <w:kern w:val="24"/>
        </w:rPr>
        <w:t xml:space="preserve"> Järjestön varsinaisten jäsenten ja opiskelijoiden osallisuutta ja sitoutumista järjestön toimintaan on lisätty kehittämällä vaikuttamismahdollisuuksia ja kokeilemalla uusia toimintatapoja. Nuorten ja uusien opettajien osuus OAJ:n toimielimissä on kasvanut, ja opettajaksi opiskelevat osallistuvat järjestön toimintaan sen kaikilla tasoilla.</w:t>
      </w:r>
    </w:p>
    <w:p w14:paraId="5B7788FF" w14:textId="13CF8F68" w:rsidR="00C12345" w:rsidRPr="00D176EA" w:rsidRDefault="00C12345" w:rsidP="00C12345">
      <w:pPr>
        <w:pStyle w:val="Luettelokappale"/>
        <w:spacing w:after="0"/>
        <w:ind w:left="643"/>
        <w:rPr>
          <w:rFonts w:eastAsiaTheme="minorEastAsia"/>
          <w:kern w:val="24"/>
        </w:rPr>
      </w:pPr>
    </w:p>
    <w:p w14:paraId="1CBD4A6C" w14:textId="1260E711" w:rsidR="00C12345" w:rsidRPr="00D176EA" w:rsidRDefault="00C12345" w:rsidP="00C12345">
      <w:pPr>
        <w:pStyle w:val="Luettelokappale"/>
        <w:spacing w:after="0"/>
        <w:ind w:left="643"/>
        <w:rPr>
          <w:rFonts w:eastAsiaTheme="minorEastAsia"/>
          <w:kern w:val="24"/>
        </w:rPr>
      </w:pPr>
      <w:r w:rsidRPr="00D176EA">
        <w:rPr>
          <w:rFonts w:eastAsiaTheme="minorEastAsia"/>
          <w:kern w:val="24"/>
        </w:rPr>
        <w:t>-</w:t>
      </w:r>
      <w:r w:rsidR="00EB03BA" w:rsidRPr="00D176EA">
        <w:rPr>
          <w:rFonts w:eastAsiaTheme="minorEastAsia"/>
          <w:kern w:val="24"/>
        </w:rPr>
        <w:t xml:space="preserve"> </w:t>
      </w:r>
      <w:r w:rsidRPr="00D176EA">
        <w:rPr>
          <w:rFonts w:eastAsiaTheme="minorEastAsia"/>
          <w:kern w:val="24"/>
        </w:rPr>
        <w:t>Alueyhdistyksen järjestämät koulutukset ja tapahtumat koetaan niin mielenkiintoiseksi, että OAJ:n jäseneksi halutaan liittyä</w:t>
      </w:r>
    </w:p>
    <w:p w14:paraId="25BCC757" w14:textId="69C68310" w:rsidR="00C12345" w:rsidRPr="00D176EA" w:rsidRDefault="00C12345" w:rsidP="00C12345">
      <w:pPr>
        <w:pStyle w:val="Luettelokappale"/>
        <w:spacing w:after="0"/>
        <w:ind w:left="643"/>
        <w:rPr>
          <w:rFonts w:eastAsiaTheme="minorEastAsia"/>
          <w:kern w:val="24"/>
        </w:rPr>
      </w:pPr>
      <w:r w:rsidRPr="00D176EA">
        <w:rPr>
          <w:rFonts w:eastAsiaTheme="minorEastAsia"/>
          <w:kern w:val="24"/>
        </w:rPr>
        <w:lastRenderedPageBreak/>
        <w:t>-</w:t>
      </w:r>
      <w:r w:rsidR="00EB03BA" w:rsidRPr="00D176EA">
        <w:rPr>
          <w:rFonts w:eastAsiaTheme="minorEastAsia"/>
          <w:kern w:val="24"/>
        </w:rPr>
        <w:t xml:space="preserve"> </w:t>
      </w:r>
      <w:r w:rsidRPr="00D176EA">
        <w:rPr>
          <w:rFonts w:eastAsiaTheme="minorEastAsia"/>
          <w:kern w:val="24"/>
        </w:rPr>
        <w:t xml:space="preserve">Yhteysopettajana toimivat </w:t>
      </w:r>
      <w:r w:rsidR="00F34A0D" w:rsidRPr="00D176EA">
        <w:rPr>
          <w:rFonts w:eastAsiaTheme="minorEastAsia"/>
          <w:kern w:val="24"/>
        </w:rPr>
        <w:t xml:space="preserve">pitävät </w:t>
      </w:r>
      <w:r w:rsidRPr="00D176EA">
        <w:rPr>
          <w:rFonts w:eastAsiaTheme="minorEastAsia"/>
          <w:kern w:val="24"/>
        </w:rPr>
        <w:t>jäsenhankintatyö</w:t>
      </w:r>
      <w:r w:rsidR="00F34A0D" w:rsidRPr="00D176EA">
        <w:rPr>
          <w:rFonts w:eastAsiaTheme="minorEastAsia"/>
          <w:kern w:val="24"/>
        </w:rPr>
        <w:t>tä</w:t>
      </w:r>
      <w:r w:rsidR="005D5757">
        <w:rPr>
          <w:rFonts w:eastAsiaTheme="minorEastAsia"/>
          <w:kern w:val="24"/>
        </w:rPr>
        <w:t xml:space="preserve"> tärkeänä. Heille järjestetään mielenkiintoista ja palkitsevaa koulutusta.</w:t>
      </w:r>
    </w:p>
    <w:p w14:paraId="5E9F4859" w14:textId="035F8937" w:rsidR="00F34A0D" w:rsidRPr="00D176EA" w:rsidRDefault="00F34A0D" w:rsidP="00C12345">
      <w:pPr>
        <w:pStyle w:val="Luettelokappale"/>
        <w:spacing w:after="0"/>
        <w:ind w:left="643"/>
        <w:rPr>
          <w:rFonts w:eastAsiaTheme="minorEastAsia"/>
          <w:kern w:val="24"/>
        </w:rPr>
      </w:pPr>
      <w:r w:rsidRPr="00D176EA">
        <w:rPr>
          <w:rFonts w:eastAsiaTheme="minorEastAsia"/>
          <w:kern w:val="24"/>
        </w:rPr>
        <w:t>-</w:t>
      </w:r>
      <w:r w:rsidR="00EB03BA" w:rsidRPr="00D176EA">
        <w:rPr>
          <w:rFonts w:eastAsiaTheme="minorEastAsia"/>
          <w:kern w:val="24"/>
        </w:rPr>
        <w:t xml:space="preserve"> </w:t>
      </w:r>
      <w:r w:rsidRPr="00D176EA">
        <w:rPr>
          <w:rFonts w:eastAsiaTheme="minorEastAsia"/>
          <w:kern w:val="24"/>
        </w:rPr>
        <w:t>Alueyhdistys kehittää yhdistyskummitoimintamuotoa. Kannustetaan jäsenyhdistyksiä kutsumaan alueyhdistyksen hallituksen jäseniä kokouksiinsa.</w:t>
      </w:r>
    </w:p>
    <w:p w14:paraId="0890FBEF" w14:textId="031FC393" w:rsidR="000A32AB" w:rsidRPr="00D176EA" w:rsidRDefault="000A32AB" w:rsidP="000A32AB">
      <w:pPr>
        <w:pStyle w:val="Luettelokappale"/>
        <w:spacing w:after="0"/>
        <w:ind w:left="643"/>
        <w:rPr>
          <w:rFonts w:eastAsiaTheme="minorEastAsia"/>
          <w:color w:val="auto"/>
          <w:kern w:val="24"/>
        </w:rPr>
      </w:pPr>
      <w:r w:rsidRPr="00D176EA">
        <w:rPr>
          <w:rFonts w:eastAsiaTheme="minorEastAsia"/>
          <w:color w:val="auto"/>
          <w:kern w:val="24"/>
        </w:rPr>
        <w:t>- OAJ Päijät-Häme lähtee mukaan kaksivuotiseen esimi</w:t>
      </w:r>
      <w:r w:rsidR="00850889" w:rsidRPr="00D176EA">
        <w:rPr>
          <w:rFonts w:eastAsiaTheme="minorEastAsia"/>
          <w:color w:val="auto"/>
          <w:kern w:val="24"/>
        </w:rPr>
        <w:t>e</w:t>
      </w:r>
      <w:r w:rsidRPr="00D176EA">
        <w:rPr>
          <w:rFonts w:eastAsiaTheme="minorEastAsia"/>
          <w:color w:val="auto"/>
          <w:kern w:val="24"/>
        </w:rPr>
        <w:t>sten edunvalvonnan kokeiluun. Esimiehille tehdään kysely ja kartoitetaan heidän toiveitaan projektiin liittyen.</w:t>
      </w:r>
    </w:p>
    <w:p w14:paraId="0CF97AB5" w14:textId="16C0451D" w:rsidR="00850889" w:rsidRPr="00D176EA" w:rsidRDefault="00850889" w:rsidP="000A32AB">
      <w:pPr>
        <w:pStyle w:val="Luettelokappale"/>
        <w:spacing w:after="0"/>
        <w:ind w:left="643"/>
        <w:rPr>
          <w:rFonts w:eastAsiaTheme="minorEastAsia"/>
          <w:color w:val="auto"/>
          <w:kern w:val="24"/>
        </w:rPr>
      </w:pPr>
      <w:r w:rsidRPr="00D176EA">
        <w:rPr>
          <w:rFonts w:eastAsiaTheme="minorEastAsia"/>
          <w:color w:val="auto"/>
          <w:kern w:val="24"/>
        </w:rPr>
        <w:t>- Varhaiskasvatuksen opettajille järjestetään jäsenhankintailta.</w:t>
      </w:r>
    </w:p>
    <w:p w14:paraId="521656C6" w14:textId="7FDC929A" w:rsidR="00A60BEA" w:rsidRPr="00D176EA" w:rsidRDefault="00A60BEA" w:rsidP="000A32AB">
      <w:pPr>
        <w:pStyle w:val="Luettelokappale"/>
        <w:spacing w:after="0"/>
        <w:ind w:left="643"/>
        <w:rPr>
          <w:rFonts w:eastAsiaTheme="minorEastAsia"/>
          <w:iCs/>
          <w:color w:val="auto"/>
          <w:kern w:val="24"/>
        </w:rPr>
      </w:pPr>
      <w:r w:rsidRPr="00D176EA">
        <w:rPr>
          <w:iCs/>
          <w:color w:val="auto"/>
        </w:rPr>
        <w:t>- Alueyhdistys tekee alueellisesta vaikuttamistyö</w:t>
      </w:r>
      <w:r w:rsidR="00EB03BA" w:rsidRPr="00D176EA">
        <w:rPr>
          <w:iCs/>
          <w:color w:val="auto"/>
        </w:rPr>
        <w:t>s</w:t>
      </w:r>
      <w:r w:rsidRPr="00D176EA">
        <w:rPr>
          <w:iCs/>
          <w:color w:val="auto"/>
        </w:rPr>
        <w:t>tä ja toiminnasta jäsenistölle aiempaa näkyvämpää</w:t>
      </w:r>
    </w:p>
    <w:p w14:paraId="28FE3F6C" w14:textId="3CD3D4EC" w:rsidR="00F34A0D" w:rsidRPr="00D176EA" w:rsidRDefault="00F34A0D" w:rsidP="00C12345">
      <w:pPr>
        <w:pStyle w:val="Luettelokappale"/>
        <w:spacing w:after="0"/>
        <w:ind w:left="643"/>
        <w:rPr>
          <w:rFonts w:eastAsiaTheme="minorEastAsia"/>
          <w:kern w:val="24"/>
        </w:rPr>
      </w:pPr>
    </w:p>
    <w:p w14:paraId="73B21E93" w14:textId="09B596BF" w:rsidR="00F34A0D" w:rsidRPr="00D176EA" w:rsidRDefault="00F34A0D" w:rsidP="002A410B">
      <w:pPr>
        <w:pStyle w:val="Luettelokappale"/>
        <w:numPr>
          <w:ilvl w:val="0"/>
          <w:numId w:val="10"/>
        </w:numPr>
        <w:spacing w:after="0"/>
        <w:rPr>
          <w:b/>
        </w:rPr>
      </w:pPr>
      <w:r w:rsidRPr="00D176EA">
        <w:rPr>
          <w:b/>
        </w:rPr>
        <w:t xml:space="preserve">OAJ </w:t>
      </w:r>
      <w:r w:rsidRPr="00D176EA">
        <w:rPr>
          <w:b/>
          <w:color w:val="000000" w:themeColor="text1"/>
        </w:rPr>
        <w:t>Päijät-Häme</w:t>
      </w:r>
      <w:r w:rsidRPr="00D176EA">
        <w:rPr>
          <w:b/>
        </w:rPr>
        <w:t xml:space="preserve"> turvaa järjestön toimintasuunnitelman toteutumisen varmistamalla, että järjestön talous on vahva ja vakaa.</w:t>
      </w:r>
    </w:p>
    <w:p w14:paraId="134BE152" w14:textId="77777777" w:rsidR="00F34A0D" w:rsidRPr="00D176EA" w:rsidRDefault="00F34A0D" w:rsidP="00F34A0D">
      <w:pPr>
        <w:pStyle w:val="Luettelokappale"/>
        <w:spacing w:after="0"/>
        <w:ind w:left="643"/>
      </w:pPr>
    </w:p>
    <w:p w14:paraId="610FBA43" w14:textId="77777777" w:rsidR="00F34A0D" w:rsidRPr="00D176EA" w:rsidRDefault="00F34A0D" w:rsidP="00F34A0D">
      <w:pPr>
        <w:pStyle w:val="Luettelokappale"/>
        <w:spacing w:after="0"/>
        <w:ind w:left="643"/>
      </w:pPr>
      <w:r w:rsidRPr="00D176EA">
        <w:t>Tavoitetila:</w:t>
      </w:r>
    </w:p>
    <w:p w14:paraId="33699460" w14:textId="77777777" w:rsidR="00F34A0D" w:rsidRPr="00D176EA" w:rsidRDefault="00F34A0D" w:rsidP="00F34A0D">
      <w:pPr>
        <w:pStyle w:val="Luettelokappale"/>
        <w:spacing w:after="0"/>
        <w:ind w:left="643"/>
      </w:pPr>
    </w:p>
    <w:p w14:paraId="746E0043" w14:textId="3B0CFEEE" w:rsidR="00F34A0D" w:rsidRPr="00D176EA" w:rsidRDefault="00F34A0D" w:rsidP="00F34A0D">
      <w:pPr>
        <w:pStyle w:val="Luettelokappale"/>
        <w:spacing w:after="0"/>
        <w:ind w:left="643"/>
      </w:pPr>
      <w:r w:rsidRPr="00D176EA">
        <w:t>OAJ:n jäsenmaksutulot on turvattu ja pidetty riittävällä tasolla. Sijoitustoiminnan tuottotavoitteena on 3 % + inflaatio normaalissa markkinatilanteessa. Tilikauden kokonaistulos on positiivinen.</w:t>
      </w:r>
    </w:p>
    <w:p w14:paraId="7C9CBC36" w14:textId="23ED55F6" w:rsidR="00F34A0D" w:rsidRPr="00D176EA" w:rsidRDefault="00F34A0D" w:rsidP="00F34A0D">
      <w:pPr>
        <w:pStyle w:val="Luettelokappale"/>
        <w:spacing w:after="0"/>
        <w:ind w:left="643"/>
      </w:pPr>
    </w:p>
    <w:p w14:paraId="63077909" w14:textId="30BB30BA" w:rsidR="00F34A0D" w:rsidRPr="00D176EA" w:rsidRDefault="00F34A0D" w:rsidP="00F34A0D">
      <w:pPr>
        <w:pStyle w:val="Luettelokappale"/>
        <w:spacing w:after="0"/>
        <w:ind w:left="643"/>
      </w:pPr>
    </w:p>
    <w:p w14:paraId="18491CF9" w14:textId="4BF11E72" w:rsidR="00F34A0D" w:rsidRPr="00D176EA" w:rsidRDefault="00F34A0D" w:rsidP="00F34A0D">
      <w:pPr>
        <w:pStyle w:val="Luettelokappale"/>
        <w:spacing w:after="0"/>
        <w:ind w:left="643"/>
      </w:pPr>
      <w:r w:rsidRPr="00D176EA">
        <w:t>-</w:t>
      </w:r>
      <w:r w:rsidR="00EB03BA" w:rsidRPr="00D176EA">
        <w:t xml:space="preserve"> </w:t>
      </w:r>
      <w:r w:rsidRPr="00D176EA">
        <w:t>Valtakunnallinen tilikartta otetaan käyttöön</w:t>
      </w:r>
    </w:p>
    <w:p w14:paraId="023B3EDA" w14:textId="7C29E908" w:rsidR="00F34A0D" w:rsidRPr="00D176EA" w:rsidRDefault="00F34A0D" w:rsidP="00F34A0D">
      <w:pPr>
        <w:pStyle w:val="Luettelokappale"/>
        <w:spacing w:after="0"/>
        <w:ind w:left="643"/>
        <w:rPr>
          <w:color w:val="auto"/>
        </w:rPr>
      </w:pPr>
      <w:r w:rsidRPr="00D176EA">
        <w:t>-</w:t>
      </w:r>
      <w:r w:rsidR="00EB03BA" w:rsidRPr="00D176EA">
        <w:t xml:space="preserve"> </w:t>
      </w:r>
      <w:r w:rsidRPr="00D176EA">
        <w:t>Toimintaa toteutetaan taloudellisesti kestävältä pohjalta</w:t>
      </w:r>
      <w:r w:rsidR="00A60BEA" w:rsidRPr="00D176EA">
        <w:t xml:space="preserve">. </w:t>
      </w:r>
      <w:r w:rsidR="00A60BEA" w:rsidRPr="00D176EA">
        <w:rPr>
          <w:color w:val="auto"/>
        </w:rPr>
        <w:t>OAJ:n alueyhdistysavustus ja kerätyt jäsenmaksutulot riittävät kattamaan varsinaisen toiminnan kulut, ja tilikauden kokonaistulos on sopivasti positiivinen.</w:t>
      </w:r>
    </w:p>
    <w:p w14:paraId="259C2E8A" w14:textId="77777777" w:rsidR="00F34A0D" w:rsidRPr="00D176EA" w:rsidRDefault="00F34A0D" w:rsidP="00C12345">
      <w:pPr>
        <w:pStyle w:val="Luettelokappale"/>
        <w:spacing w:after="0"/>
        <w:ind w:left="643"/>
        <w:rPr>
          <w:rFonts w:eastAsiaTheme="minorEastAsia"/>
          <w:kern w:val="24"/>
        </w:rPr>
      </w:pPr>
    </w:p>
    <w:p w14:paraId="7B015463" w14:textId="77777777" w:rsidR="00C12345" w:rsidRPr="00D176EA" w:rsidRDefault="00C12345" w:rsidP="00DD339C">
      <w:pPr>
        <w:pStyle w:val="Luettelokappale"/>
        <w:spacing w:after="0"/>
        <w:ind w:left="643"/>
      </w:pPr>
    </w:p>
    <w:p w14:paraId="714CB9EE" w14:textId="77777777" w:rsidR="00DD339C" w:rsidRPr="00D176EA" w:rsidRDefault="00DD339C" w:rsidP="00472330">
      <w:pPr>
        <w:spacing w:after="0"/>
        <w:ind w:left="643"/>
        <w:rPr>
          <w:bCs/>
        </w:rPr>
      </w:pPr>
    </w:p>
    <w:p w14:paraId="3CFC4CCF" w14:textId="77777777" w:rsidR="00472330" w:rsidRPr="00D176EA" w:rsidRDefault="00472330" w:rsidP="00472330">
      <w:pPr>
        <w:pStyle w:val="Luettelokappale"/>
        <w:spacing w:after="0"/>
        <w:ind w:left="643"/>
        <w:rPr>
          <w:rFonts w:eastAsiaTheme="minorEastAsia"/>
          <w:kern w:val="24"/>
        </w:rPr>
      </w:pPr>
    </w:p>
    <w:p w14:paraId="4155C351" w14:textId="48BEBBC5" w:rsidR="00472330" w:rsidRPr="00D176EA" w:rsidRDefault="00472330" w:rsidP="00472330">
      <w:pPr>
        <w:pStyle w:val="Luettelokappale"/>
        <w:spacing w:after="0"/>
        <w:ind w:left="643"/>
        <w:rPr>
          <w:rFonts w:eastAsiaTheme="minorEastAsia"/>
          <w:kern w:val="24"/>
        </w:rPr>
      </w:pPr>
    </w:p>
    <w:p w14:paraId="60B4295C" w14:textId="77777777" w:rsidR="00D332D1" w:rsidRPr="00D176EA" w:rsidRDefault="00D332D1" w:rsidP="00D332D1">
      <w:pPr>
        <w:pStyle w:val="NormaaliWWW"/>
        <w:rPr>
          <w:rFonts w:ascii="Arial" w:hAnsi="Arial" w:cs="Arial"/>
          <w:color w:val="000000"/>
          <w:sz w:val="22"/>
          <w:szCs w:val="22"/>
        </w:rPr>
      </w:pPr>
    </w:p>
    <w:p w14:paraId="2A625E7E" w14:textId="2024AF11" w:rsidR="00BC05FB" w:rsidRPr="00D176EA" w:rsidRDefault="00BC05FB">
      <w:pPr>
        <w:spacing w:after="0" w:line="259" w:lineRule="auto"/>
        <w:ind w:left="0" w:firstLine="0"/>
      </w:pPr>
    </w:p>
    <w:p w14:paraId="3A5CECBA" w14:textId="19F27556" w:rsidR="00B0065A" w:rsidRPr="00D176EA" w:rsidRDefault="00B0065A">
      <w:pPr>
        <w:spacing w:after="0" w:line="259" w:lineRule="auto"/>
        <w:ind w:left="0" w:firstLine="0"/>
      </w:pPr>
    </w:p>
    <w:p w14:paraId="058C2EF3" w14:textId="77777777" w:rsidR="00B0065A" w:rsidRPr="00D176EA" w:rsidRDefault="00B0065A">
      <w:pPr>
        <w:spacing w:after="0" w:line="259" w:lineRule="auto"/>
        <w:ind w:left="0" w:firstLine="0"/>
      </w:pPr>
    </w:p>
    <w:sectPr w:rsidR="00B0065A" w:rsidRPr="00D176EA">
      <w:pgSz w:w="11906" w:h="16838"/>
      <w:pgMar w:top="1418" w:right="842" w:bottom="157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AD6"/>
    <w:multiLevelType w:val="hybridMultilevel"/>
    <w:tmpl w:val="0BF41368"/>
    <w:lvl w:ilvl="0" w:tplc="B4C4583A">
      <w:start w:val="1"/>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BC0890"/>
    <w:multiLevelType w:val="hybridMultilevel"/>
    <w:tmpl w:val="561854A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 w15:restartNumberingAfterBreak="0">
    <w:nsid w:val="26363188"/>
    <w:multiLevelType w:val="hybridMultilevel"/>
    <w:tmpl w:val="EDA20694"/>
    <w:lvl w:ilvl="0" w:tplc="A6C8AED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A265F1"/>
    <w:multiLevelType w:val="hybridMultilevel"/>
    <w:tmpl w:val="3774C12E"/>
    <w:lvl w:ilvl="0" w:tplc="965CE7A6">
      <w:start w:val="25"/>
      <w:numFmt w:val="decimal"/>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A5D5C">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B726">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8CB02A">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CCCA2">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CC300E">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41DD4">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22244">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587A78">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144B19"/>
    <w:multiLevelType w:val="hybridMultilevel"/>
    <w:tmpl w:val="A5589EFA"/>
    <w:lvl w:ilvl="0" w:tplc="59E8724C">
      <w:start w:val="1"/>
      <w:numFmt w:val="decimal"/>
      <w:lvlText w:val="%1."/>
      <w:lvlJc w:val="left"/>
      <w:pPr>
        <w:ind w:left="360"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5" w15:restartNumberingAfterBreak="0">
    <w:nsid w:val="47D91EE4"/>
    <w:multiLevelType w:val="hybridMultilevel"/>
    <w:tmpl w:val="AD646DFE"/>
    <w:lvl w:ilvl="0" w:tplc="23582AA4">
      <w:start w:val="1"/>
      <w:numFmt w:val="decimal"/>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E09A8">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C341A">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B822F8">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2B9BC">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14C81C">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05632">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45D5A">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464E42">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BC29AB"/>
    <w:multiLevelType w:val="hybridMultilevel"/>
    <w:tmpl w:val="4DAAE95A"/>
    <w:lvl w:ilvl="0" w:tplc="6A1E64CC">
      <w:numFmt w:val="bullet"/>
      <w:lvlText w:val="-"/>
      <w:lvlJc w:val="left"/>
      <w:pPr>
        <w:ind w:left="993" w:hanging="360"/>
      </w:pPr>
      <w:rPr>
        <w:rFonts w:ascii="Arial" w:eastAsia="Arial," w:hAnsi="Arial" w:cs="Arial" w:hint="default"/>
      </w:rPr>
    </w:lvl>
    <w:lvl w:ilvl="1" w:tplc="040B0003" w:tentative="1">
      <w:start w:val="1"/>
      <w:numFmt w:val="bullet"/>
      <w:lvlText w:val="o"/>
      <w:lvlJc w:val="left"/>
      <w:pPr>
        <w:ind w:left="1713" w:hanging="360"/>
      </w:pPr>
      <w:rPr>
        <w:rFonts w:ascii="Courier New" w:hAnsi="Courier New" w:cs="Courier New" w:hint="default"/>
      </w:rPr>
    </w:lvl>
    <w:lvl w:ilvl="2" w:tplc="040B0005" w:tentative="1">
      <w:start w:val="1"/>
      <w:numFmt w:val="bullet"/>
      <w:lvlText w:val=""/>
      <w:lvlJc w:val="left"/>
      <w:pPr>
        <w:ind w:left="2433" w:hanging="360"/>
      </w:pPr>
      <w:rPr>
        <w:rFonts w:ascii="Wingdings" w:hAnsi="Wingdings" w:hint="default"/>
      </w:rPr>
    </w:lvl>
    <w:lvl w:ilvl="3" w:tplc="040B0001" w:tentative="1">
      <w:start w:val="1"/>
      <w:numFmt w:val="bullet"/>
      <w:lvlText w:val=""/>
      <w:lvlJc w:val="left"/>
      <w:pPr>
        <w:ind w:left="3153" w:hanging="360"/>
      </w:pPr>
      <w:rPr>
        <w:rFonts w:ascii="Symbol" w:hAnsi="Symbol" w:hint="default"/>
      </w:rPr>
    </w:lvl>
    <w:lvl w:ilvl="4" w:tplc="040B0003" w:tentative="1">
      <w:start w:val="1"/>
      <w:numFmt w:val="bullet"/>
      <w:lvlText w:val="o"/>
      <w:lvlJc w:val="left"/>
      <w:pPr>
        <w:ind w:left="3873" w:hanging="360"/>
      </w:pPr>
      <w:rPr>
        <w:rFonts w:ascii="Courier New" w:hAnsi="Courier New" w:cs="Courier New" w:hint="default"/>
      </w:rPr>
    </w:lvl>
    <w:lvl w:ilvl="5" w:tplc="040B0005" w:tentative="1">
      <w:start w:val="1"/>
      <w:numFmt w:val="bullet"/>
      <w:lvlText w:val=""/>
      <w:lvlJc w:val="left"/>
      <w:pPr>
        <w:ind w:left="4593" w:hanging="360"/>
      </w:pPr>
      <w:rPr>
        <w:rFonts w:ascii="Wingdings" w:hAnsi="Wingdings" w:hint="default"/>
      </w:rPr>
    </w:lvl>
    <w:lvl w:ilvl="6" w:tplc="040B0001" w:tentative="1">
      <w:start w:val="1"/>
      <w:numFmt w:val="bullet"/>
      <w:lvlText w:val=""/>
      <w:lvlJc w:val="left"/>
      <w:pPr>
        <w:ind w:left="5313" w:hanging="360"/>
      </w:pPr>
      <w:rPr>
        <w:rFonts w:ascii="Symbol" w:hAnsi="Symbol" w:hint="default"/>
      </w:rPr>
    </w:lvl>
    <w:lvl w:ilvl="7" w:tplc="040B0003" w:tentative="1">
      <w:start w:val="1"/>
      <w:numFmt w:val="bullet"/>
      <w:lvlText w:val="o"/>
      <w:lvlJc w:val="left"/>
      <w:pPr>
        <w:ind w:left="6033" w:hanging="360"/>
      </w:pPr>
      <w:rPr>
        <w:rFonts w:ascii="Courier New" w:hAnsi="Courier New" w:cs="Courier New" w:hint="default"/>
      </w:rPr>
    </w:lvl>
    <w:lvl w:ilvl="8" w:tplc="040B0005" w:tentative="1">
      <w:start w:val="1"/>
      <w:numFmt w:val="bullet"/>
      <w:lvlText w:val=""/>
      <w:lvlJc w:val="left"/>
      <w:pPr>
        <w:ind w:left="6753" w:hanging="360"/>
      </w:pPr>
      <w:rPr>
        <w:rFonts w:ascii="Wingdings" w:hAnsi="Wingdings" w:hint="default"/>
      </w:rPr>
    </w:lvl>
  </w:abstractNum>
  <w:abstractNum w:abstractNumId="7" w15:restartNumberingAfterBreak="0">
    <w:nsid w:val="4BF36A69"/>
    <w:multiLevelType w:val="hybridMultilevel"/>
    <w:tmpl w:val="2A8CC402"/>
    <w:lvl w:ilvl="0" w:tplc="02245A6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C7CC64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B82D0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EF2165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6847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CE7AF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4E327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94E4A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B3AAA4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47737F"/>
    <w:multiLevelType w:val="hybridMultilevel"/>
    <w:tmpl w:val="247299FA"/>
    <w:lvl w:ilvl="0" w:tplc="A7560DE0">
      <w:start w:val="18"/>
      <w:numFmt w:val="decimal"/>
      <w:lvlText w:val="%1."/>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A7612">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E668E">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700D20">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290AE">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D822DC">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C024D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E129C">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F20838">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2C2796"/>
    <w:multiLevelType w:val="hybridMultilevel"/>
    <w:tmpl w:val="ED98937E"/>
    <w:lvl w:ilvl="0" w:tplc="E04417E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C922138"/>
    <w:multiLevelType w:val="hybridMultilevel"/>
    <w:tmpl w:val="4822D7FC"/>
    <w:lvl w:ilvl="0" w:tplc="84AE6E92">
      <w:start w:val="1"/>
      <w:numFmt w:val="bullet"/>
      <w:lvlText w:val="o"/>
      <w:lvlJc w:val="left"/>
      <w:pPr>
        <w:ind w:left="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550669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B26D0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CE87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F045A4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2B6B77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102ED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8D870E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0CCAE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B5298D"/>
    <w:multiLevelType w:val="hybridMultilevel"/>
    <w:tmpl w:val="8C58788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5045B68"/>
    <w:multiLevelType w:val="hybridMultilevel"/>
    <w:tmpl w:val="0EF8AE82"/>
    <w:lvl w:ilvl="0" w:tplc="736454C2">
      <w:start w:val="1"/>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3"/>
  </w:num>
  <w:num w:numId="6">
    <w:abstractNumId w:val="12"/>
  </w:num>
  <w:num w:numId="7">
    <w:abstractNumId w:val="0"/>
  </w:num>
  <w:num w:numId="8">
    <w:abstractNumId w:val="2"/>
  </w:num>
  <w:num w:numId="9">
    <w:abstractNumId w:val="4"/>
  </w:num>
  <w:num w:numId="10">
    <w:abstractNumId w:val="11"/>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FB"/>
    <w:rsid w:val="00076DB1"/>
    <w:rsid w:val="00085F04"/>
    <w:rsid w:val="000A32AB"/>
    <w:rsid w:val="000B0BB9"/>
    <w:rsid w:val="00130C60"/>
    <w:rsid w:val="001835AD"/>
    <w:rsid w:val="0018373D"/>
    <w:rsid w:val="001901F3"/>
    <w:rsid w:val="001C50B1"/>
    <w:rsid w:val="001C53A0"/>
    <w:rsid w:val="00293E0F"/>
    <w:rsid w:val="002A410B"/>
    <w:rsid w:val="00362091"/>
    <w:rsid w:val="00375AC7"/>
    <w:rsid w:val="00394261"/>
    <w:rsid w:val="0043142B"/>
    <w:rsid w:val="00472330"/>
    <w:rsid w:val="00552ED9"/>
    <w:rsid w:val="005D12B3"/>
    <w:rsid w:val="005D5757"/>
    <w:rsid w:val="0069620A"/>
    <w:rsid w:val="00842063"/>
    <w:rsid w:val="00847E0E"/>
    <w:rsid w:val="00850889"/>
    <w:rsid w:val="008D749D"/>
    <w:rsid w:val="00922221"/>
    <w:rsid w:val="009316A1"/>
    <w:rsid w:val="0096745E"/>
    <w:rsid w:val="00970920"/>
    <w:rsid w:val="00A23CEC"/>
    <w:rsid w:val="00A60BEA"/>
    <w:rsid w:val="00B0065A"/>
    <w:rsid w:val="00B141E8"/>
    <w:rsid w:val="00B46A1A"/>
    <w:rsid w:val="00BA364D"/>
    <w:rsid w:val="00BC05FB"/>
    <w:rsid w:val="00BE1CC6"/>
    <w:rsid w:val="00C12345"/>
    <w:rsid w:val="00C867AF"/>
    <w:rsid w:val="00C95237"/>
    <w:rsid w:val="00CC3E63"/>
    <w:rsid w:val="00CD017E"/>
    <w:rsid w:val="00CF01DB"/>
    <w:rsid w:val="00D06D8C"/>
    <w:rsid w:val="00D166F4"/>
    <w:rsid w:val="00D176EA"/>
    <w:rsid w:val="00D332D1"/>
    <w:rsid w:val="00DA6906"/>
    <w:rsid w:val="00DD339C"/>
    <w:rsid w:val="00E44336"/>
    <w:rsid w:val="00E6181A"/>
    <w:rsid w:val="00EB03BA"/>
    <w:rsid w:val="00F13183"/>
    <w:rsid w:val="00F26367"/>
    <w:rsid w:val="00F34A0D"/>
    <w:rsid w:val="00FA3DC9"/>
    <w:rsid w:val="00FB64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EA13"/>
  <w15:docId w15:val="{A18E0550-832C-48CF-AC6D-6FE51E27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0" w:lineRule="auto"/>
      <w:ind w:left="10" w:hanging="10"/>
    </w:pPr>
    <w:rPr>
      <w:rFonts w:ascii="Arial" w:eastAsia="Arial" w:hAnsi="Arial" w:cs="Arial"/>
      <w:color w:val="000000"/>
    </w:rPr>
  </w:style>
  <w:style w:type="paragraph" w:styleId="Otsikko1">
    <w:name w:val="heading 1"/>
    <w:next w:val="Normaali"/>
    <w:link w:val="Otsikko1Char"/>
    <w:uiPriority w:val="9"/>
    <w:unhideWhenUsed/>
    <w:qFormat/>
    <w:pPr>
      <w:keepNext/>
      <w:keepLines/>
      <w:spacing w:after="0"/>
      <w:ind w:left="10" w:hanging="10"/>
      <w:outlineLvl w:val="0"/>
    </w:pPr>
    <w:rPr>
      <w:rFonts w:ascii="Arial" w:eastAsia="Arial" w:hAnsi="Arial" w:cs="Arial"/>
      <w:b/>
      <w:color w:val="000000"/>
      <w:sz w:val="28"/>
    </w:rPr>
  </w:style>
  <w:style w:type="paragraph" w:styleId="Otsikko2">
    <w:name w:val="heading 2"/>
    <w:next w:val="Normaali"/>
    <w:link w:val="Otsikko2Char"/>
    <w:uiPriority w:val="9"/>
    <w:unhideWhenUsed/>
    <w:qFormat/>
    <w:pPr>
      <w:keepNext/>
      <w:keepLines/>
      <w:spacing w:after="38" w:line="233" w:lineRule="auto"/>
      <w:ind w:left="10" w:hanging="10"/>
      <w:outlineLvl w:val="1"/>
    </w:pPr>
    <w:rPr>
      <w:rFonts w:ascii="Arial" w:eastAsia="Arial" w:hAnsi="Arial" w:cs="Arial"/>
      <w:b/>
      <w:color w:val="000000"/>
      <w:sz w:val="26"/>
    </w:rPr>
  </w:style>
  <w:style w:type="paragraph" w:styleId="Otsikko3">
    <w:name w:val="heading 3"/>
    <w:next w:val="Normaali"/>
    <w:link w:val="Otsikko3Char"/>
    <w:uiPriority w:val="9"/>
    <w:unhideWhenUsed/>
    <w:qFormat/>
    <w:pPr>
      <w:keepNext/>
      <w:keepLines/>
      <w:spacing w:after="3"/>
      <w:ind w:left="430" w:hanging="10"/>
      <w:outlineLvl w:val="2"/>
    </w:pPr>
    <w:rPr>
      <w:rFonts w:ascii="Arial" w:eastAsia="Arial" w:hAnsi="Arial" w:cs="Arial"/>
      <w:b/>
      <w:color w:val="000000"/>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Arial" w:eastAsia="Arial" w:hAnsi="Arial" w:cs="Arial"/>
      <w:b/>
      <w:color w:val="000000"/>
      <w:sz w:val="22"/>
      <w:u w:val="single" w:color="000000"/>
    </w:rPr>
  </w:style>
  <w:style w:type="character" w:customStyle="1" w:styleId="Otsikko2Char">
    <w:name w:val="Otsikko 2 Char"/>
    <w:link w:val="Otsikko2"/>
    <w:rPr>
      <w:rFonts w:ascii="Arial" w:eastAsia="Arial" w:hAnsi="Arial" w:cs="Arial"/>
      <w:b/>
      <w:color w:val="000000"/>
      <w:sz w:val="26"/>
    </w:rPr>
  </w:style>
  <w:style w:type="character" w:customStyle="1" w:styleId="Otsikko1Char">
    <w:name w:val="Otsikko 1 Char"/>
    <w:link w:val="Otsikko1"/>
    <w:rPr>
      <w:rFonts w:ascii="Arial" w:eastAsia="Arial" w:hAnsi="Arial" w:cs="Arial"/>
      <w:b/>
      <w:color w:val="000000"/>
      <w:sz w:val="28"/>
    </w:rPr>
  </w:style>
  <w:style w:type="character" w:styleId="Hyperlinkki">
    <w:name w:val="Hyperlink"/>
    <w:basedOn w:val="Kappaleenoletusfontti"/>
    <w:uiPriority w:val="99"/>
    <w:unhideWhenUsed/>
    <w:rsid w:val="00293E0F"/>
    <w:rPr>
      <w:color w:val="0563C1" w:themeColor="hyperlink"/>
      <w:u w:val="single"/>
    </w:rPr>
  </w:style>
  <w:style w:type="character" w:customStyle="1" w:styleId="Ratkaisematonmaininta1">
    <w:name w:val="Ratkaisematon maininta1"/>
    <w:basedOn w:val="Kappaleenoletusfontti"/>
    <w:uiPriority w:val="99"/>
    <w:semiHidden/>
    <w:unhideWhenUsed/>
    <w:rsid w:val="00293E0F"/>
    <w:rPr>
      <w:color w:val="808080"/>
      <w:shd w:val="clear" w:color="auto" w:fill="E6E6E6"/>
    </w:rPr>
  </w:style>
  <w:style w:type="paragraph" w:styleId="Seliteteksti">
    <w:name w:val="Balloon Text"/>
    <w:basedOn w:val="Normaali"/>
    <w:link w:val="SelitetekstiChar"/>
    <w:uiPriority w:val="99"/>
    <w:semiHidden/>
    <w:unhideWhenUsed/>
    <w:rsid w:val="00842063"/>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42063"/>
    <w:rPr>
      <w:rFonts w:ascii="Tahoma" w:eastAsia="Arial" w:hAnsi="Tahoma" w:cs="Tahoma"/>
      <w:color w:val="000000"/>
      <w:sz w:val="16"/>
      <w:szCs w:val="16"/>
    </w:rPr>
  </w:style>
  <w:style w:type="paragraph" w:styleId="Luettelokappale">
    <w:name w:val="List Paragraph"/>
    <w:basedOn w:val="Normaali"/>
    <w:uiPriority w:val="34"/>
    <w:qFormat/>
    <w:rsid w:val="00847E0E"/>
    <w:pPr>
      <w:ind w:left="720"/>
      <w:contextualSpacing/>
    </w:pPr>
  </w:style>
  <w:style w:type="paragraph" w:styleId="NormaaliWWW">
    <w:name w:val="Normal (Web)"/>
    <w:basedOn w:val="Normaali"/>
    <w:uiPriority w:val="99"/>
    <w:semiHidden/>
    <w:unhideWhenUsed/>
    <w:rsid w:val="00B0065A"/>
    <w:pPr>
      <w:spacing w:before="100" w:beforeAutospacing="1" w:after="100" w:afterAutospacing="1"/>
      <w:ind w:left="0" w:firstLine="0"/>
    </w:pPr>
    <w:rPr>
      <w:rFonts w:ascii="Times New Roman" w:eastAsia="Times New Roman" w:hAnsi="Times New Roman" w:cs="Times New Roman"/>
      <w:color w:val="auto"/>
      <w:sz w:val="24"/>
      <w:szCs w:val="24"/>
    </w:rPr>
  </w:style>
  <w:style w:type="character" w:styleId="Kommentinviite">
    <w:name w:val="annotation reference"/>
    <w:basedOn w:val="Kappaleenoletusfontti"/>
    <w:uiPriority w:val="99"/>
    <w:semiHidden/>
    <w:unhideWhenUsed/>
    <w:rsid w:val="00D166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10851</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Valto Kirsi</dc:creator>
  <cp:lastModifiedBy>Heli Pohjonen</cp:lastModifiedBy>
  <cp:revision>2</cp:revision>
  <cp:lastPrinted>2018-10-08T13:23:00Z</cp:lastPrinted>
  <dcterms:created xsi:type="dcterms:W3CDTF">2020-01-03T14:52:00Z</dcterms:created>
  <dcterms:modified xsi:type="dcterms:W3CDTF">2020-01-03T14:52:00Z</dcterms:modified>
</cp:coreProperties>
</file>